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FB5041" w:rsidRDefault="00FB5041" w:rsidP="00FB5041">
      <w:pPr>
        <w:tabs>
          <w:tab w:val="left" w:pos="1095"/>
        </w:tabs>
      </w:pPr>
    </w:p>
    <w:p w14:paraId="7DF7A8D8" w14:textId="77777777" w:rsidR="00DA3F53" w:rsidRPr="006E4AF2" w:rsidRDefault="006C630E" w:rsidP="006C630E">
      <w:pPr>
        <w:tabs>
          <w:tab w:val="left" w:pos="1095"/>
        </w:tabs>
        <w:rPr>
          <w:b/>
          <w:bCs/>
          <w:sz w:val="64"/>
          <w:szCs w:val="64"/>
        </w:rPr>
      </w:pPr>
      <w:r w:rsidRPr="006E4AF2">
        <w:rPr>
          <w:b/>
          <w:bCs/>
          <w:sz w:val="64"/>
          <w:szCs w:val="64"/>
        </w:rPr>
        <w:t>T</w:t>
      </w:r>
      <w:r w:rsidR="00DA3F53" w:rsidRPr="006E4AF2">
        <w:rPr>
          <w:b/>
          <w:bCs/>
          <w:sz w:val="64"/>
          <w:szCs w:val="64"/>
        </w:rPr>
        <w:t xml:space="preserve">EMPLATE </w:t>
      </w:r>
    </w:p>
    <w:p w14:paraId="5B44A5DA" w14:textId="77777777" w:rsidR="00DA3F53" w:rsidRPr="006E4AF2" w:rsidRDefault="00DA3F53" w:rsidP="006C630E">
      <w:pPr>
        <w:tabs>
          <w:tab w:val="left" w:pos="1095"/>
        </w:tabs>
        <w:rPr>
          <w:b/>
          <w:bCs/>
          <w:sz w:val="64"/>
          <w:szCs w:val="64"/>
        </w:rPr>
      </w:pPr>
      <w:r w:rsidRPr="006E4AF2">
        <w:rPr>
          <w:b/>
          <w:bCs/>
          <w:sz w:val="64"/>
          <w:szCs w:val="64"/>
        </w:rPr>
        <w:t>OPERATIONAL RISK</w:t>
      </w:r>
    </w:p>
    <w:p w14:paraId="5AB9614C" w14:textId="77777777" w:rsidR="00B97702" w:rsidRDefault="00DA3F53" w:rsidP="006C630E">
      <w:pPr>
        <w:tabs>
          <w:tab w:val="left" w:pos="1095"/>
        </w:tabs>
        <w:rPr>
          <w:b/>
          <w:bCs/>
          <w:sz w:val="64"/>
          <w:szCs w:val="64"/>
        </w:rPr>
      </w:pPr>
      <w:r w:rsidRPr="006E4AF2">
        <w:rPr>
          <w:b/>
          <w:bCs/>
          <w:sz w:val="64"/>
          <w:szCs w:val="64"/>
        </w:rPr>
        <w:t xml:space="preserve">ASSESSMENT </w:t>
      </w:r>
    </w:p>
    <w:p w14:paraId="0B076FE2" w14:textId="77FC8333" w:rsidR="00DA3F53" w:rsidRPr="006E4AF2" w:rsidRDefault="00085641" w:rsidP="006C630E">
      <w:pPr>
        <w:tabs>
          <w:tab w:val="left" w:pos="1095"/>
        </w:tabs>
        <w:rPr>
          <w:b/>
          <w:bCs/>
          <w:sz w:val="64"/>
          <w:szCs w:val="64"/>
        </w:rPr>
      </w:pPr>
      <w:r>
        <w:rPr>
          <w:b/>
          <w:bCs/>
          <w:sz w:val="64"/>
          <w:szCs w:val="64"/>
        </w:rPr>
        <w:t>ADDENDUM</w:t>
      </w:r>
      <w:r w:rsidR="00B97702">
        <w:rPr>
          <w:b/>
          <w:bCs/>
          <w:sz w:val="64"/>
          <w:szCs w:val="64"/>
        </w:rPr>
        <w:t xml:space="preserve"> </w:t>
      </w:r>
      <w:r w:rsidR="00DA3F53" w:rsidRPr="006E4AF2">
        <w:rPr>
          <w:b/>
          <w:bCs/>
          <w:sz w:val="64"/>
          <w:szCs w:val="64"/>
        </w:rPr>
        <w:t>FOR</w:t>
      </w:r>
    </w:p>
    <w:p w14:paraId="790BC777" w14:textId="47784F70" w:rsidR="00DA3F53" w:rsidRPr="006E4AF2" w:rsidRDefault="00344F75" w:rsidP="006C630E">
      <w:pPr>
        <w:tabs>
          <w:tab w:val="left" w:pos="1095"/>
        </w:tabs>
        <w:rPr>
          <w:b/>
          <w:bCs/>
          <w:sz w:val="64"/>
          <w:szCs w:val="64"/>
        </w:rPr>
      </w:pPr>
      <w:r>
        <w:rPr>
          <w:b/>
          <w:bCs/>
          <w:sz w:val="64"/>
          <w:szCs w:val="64"/>
        </w:rPr>
        <w:t xml:space="preserve">SCHOOL </w:t>
      </w:r>
      <w:r w:rsidR="00DA3F53" w:rsidRPr="006E4AF2">
        <w:rPr>
          <w:b/>
          <w:bCs/>
          <w:sz w:val="64"/>
          <w:szCs w:val="64"/>
        </w:rPr>
        <w:t>OPENING</w:t>
      </w:r>
      <w:r w:rsidR="00085641">
        <w:rPr>
          <w:b/>
          <w:bCs/>
          <w:sz w:val="64"/>
          <w:szCs w:val="64"/>
        </w:rPr>
        <w:t xml:space="preserve"> – March 2021</w:t>
      </w:r>
    </w:p>
    <w:p w14:paraId="0A37501D" w14:textId="3EB85E6F" w:rsidR="00DA3F53" w:rsidRDefault="006E5A3C" w:rsidP="006C630E">
      <w:pPr>
        <w:tabs>
          <w:tab w:val="left" w:pos="1095"/>
        </w:tabs>
        <w:rPr>
          <w:sz w:val="44"/>
          <w:szCs w:val="44"/>
        </w:rPr>
      </w:pPr>
      <w:r>
        <w:rPr>
          <w:sz w:val="44"/>
          <w:szCs w:val="44"/>
        </w:rPr>
        <w:t>Primary</w:t>
      </w:r>
      <w:r w:rsidR="00085641">
        <w:rPr>
          <w:sz w:val="44"/>
          <w:szCs w:val="44"/>
        </w:rPr>
        <w:t xml:space="preserve"> Schools</w:t>
      </w:r>
    </w:p>
    <w:p w14:paraId="2CDFE285" w14:textId="77777777" w:rsidR="00085641" w:rsidRPr="006E4AF2" w:rsidRDefault="00085641" w:rsidP="006C630E">
      <w:pPr>
        <w:tabs>
          <w:tab w:val="left" w:pos="1095"/>
        </w:tabs>
        <w:rPr>
          <w:sz w:val="44"/>
          <w:szCs w:val="44"/>
        </w:rPr>
      </w:pPr>
    </w:p>
    <w:p w14:paraId="709EE7B6" w14:textId="77777777" w:rsidR="00DA3F53" w:rsidRPr="006E4AF2" w:rsidRDefault="00DA3F53" w:rsidP="006C630E">
      <w:pPr>
        <w:tabs>
          <w:tab w:val="left" w:pos="1095"/>
        </w:tabs>
        <w:rPr>
          <w:b/>
          <w:bCs/>
          <w:color w:val="E60088"/>
          <w:sz w:val="44"/>
          <w:szCs w:val="44"/>
        </w:rPr>
      </w:pPr>
      <w:r w:rsidRPr="006E4AF2">
        <w:rPr>
          <w:b/>
          <w:bCs/>
          <w:color w:val="E60088"/>
          <w:sz w:val="44"/>
          <w:szCs w:val="44"/>
        </w:rPr>
        <w:t>CHECKS AND BALANCES:</w:t>
      </w:r>
    </w:p>
    <w:p w14:paraId="06891F6D" w14:textId="77777777" w:rsidR="00DA3F53" w:rsidRPr="006E4AF2" w:rsidRDefault="00DA3F53" w:rsidP="006C630E">
      <w:pPr>
        <w:tabs>
          <w:tab w:val="left" w:pos="1095"/>
        </w:tabs>
        <w:rPr>
          <w:b/>
          <w:bCs/>
          <w:color w:val="E60088"/>
          <w:sz w:val="44"/>
          <w:szCs w:val="44"/>
        </w:rPr>
      </w:pPr>
      <w:r w:rsidRPr="006E4AF2">
        <w:rPr>
          <w:b/>
          <w:bCs/>
          <w:color w:val="E60088"/>
          <w:sz w:val="44"/>
          <w:szCs w:val="44"/>
        </w:rPr>
        <w:t>RESPONDING TO COVID-19</w:t>
      </w:r>
    </w:p>
    <w:p w14:paraId="5DAB6C7B" w14:textId="77777777" w:rsidR="00DA3F53" w:rsidRDefault="00DA3F53" w:rsidP="006C630E">
      <w:pPr>
        <w:tabs>
          <w:tab w:val="left" w:pos="1095"/>
        </w:tabs>
        <w:rPr>
          <w:sz w:val="44"/>
          <w:szCs w:val="44"/>
        </w:rPr>
      </w:pPr>
    </w:p>
    <w:p w14:paraId="204950FE" w14:textId="77777777" w:rsidR="00DA3F53" w:rsidRPr="00DA3F53" w:rsidRDefault="00DA3F53" w:rsidP="006C630E">
      <w:pPr>
        <w:tabs>
          <w:tab w:val="left" w:pos="1095"/>
        </w:tabs>
        <w:rPr>
          <w:sz w:val="36"/>
          <w:szCs w:val="36"/>
        </w:rPr>
      </w:pPr>
      <w:r w:rsidRPr="12BB99B4">
        <w:rPr>
          <w:sz w:val="36"/>
          <w:szCs w:val="36"/>
        </w:rPr>
        <w:t xml:space="preserve">A toolkit to support leaders </w:t>
      </w:r>
    </w:p>
    <w:p w14:paraId="6D337ACF" w14:textId="5D045104" w:rsidR="6CC1DE01" w:rsidRDefault="6CC1DE01" w:rsidP="12BB99B4">
      <w:pPr>
        <w:rPr>
          <w:sz w:val="36"/>
          <w:szCs w:val="36"/>
        </w:rPr>
      </w:pPr>
      <w:r w:rsidRPr="12BB99B4">
        <w:rPr>
          <w:sz w:val="24"/>
          <w:szCs w:val="24"/>
        </w:rPr>
        <w:t>Version 1 2</w:t>
      </w:r>
      <w:r w:rsidR="00085641">
        <w:rPr>
          <w:sz w:val="24"/>
          <w:szCs w:val="24"/>
        </w:rPr>
        <w:t>6</w:t>
      </w:r>
      <w:r w:rsidRPr="12BB99B4">
        <w:rPr>
          <w:sz w:val="24"/>
          <w:szCs w:val="24"/>
          <w:vertAlign w:val="superscript"/>
        </w:rPr>
        <w:t>th</w:t>
      </w:r>
      <w:r w:rsidR="00085641">
        <w:rPr>
          <w:sz w:val="24"/>
          <w:szCs w:val="24"/>
        </w:rPr>
        <w:t xml:space="preserve"> March </w:t>
      </w:r>
      <w:r w:rsidRPr="12BB99B4">
        <w:rPr>
          <w:sz w:val="24"/>
          <w:szCs w:val="24"/>
        </w:rPr>
        <w:t>202</w:t>
      </w:r>
      <w:r w:rsidR="00085641">
        <w:rPr>
          <w:sz w:val="24"/>
          <w:szCs w:val="24"/>
        </w:rPr>
        <w:t>1</w:t>
      </w:r>
    </w:p>
    <w:p w14:paraId="02EB378F" w14:textId="77777777" w:rsidR="00DA3F53" w:rsidRPr="006C630E" w:rsidRDefault="00DA3F53" w:rsidP="006C630E">
      <w:pPr>
        <w:tabs>
          <w:tab w:val="left" w:pos="1095"/>
        </w:tabs>
        <w:rPr>
          <w:sz w:val="52"/>
          <w:szCs w:val="52"/>
        </w:rPr>
        <w:sectPr w:rsidR="00DA3F53" w:rsidRPr="006C630E" w:rsidSect="00891540">
          <w:headerReference w:type="default" r:id="rId11"/>
          <w:footerReference w:type="default" r:id="rId12"/>
          <w:headerReference w:type="first" r:id="rId13"/>
          <w:pgSz w:w="11906" w:h="16838"/>
          <w:pgMar w:top="4962" w:right="567" w:bottom="1440" w:left="567" w:header="709" w:footer="709" w:gutter="0"/>
          <w:cols w:space="708"/>
          <w:titlePg/>
          <w:docGrid w:linePitch="360"/>
        </w:sectPr>
      </w:pPr>
    </w:p>
    <w:p w14:paraId="6A05A809" w14:textId="77777777" w:rsidR="003B4B6C" w:rsidRDefault="003B4B6C" w:rsidP="003B4B6C">
      <w:pPr>
        <w:rPr>
          <w:b/>
          <w:color w:val="EC008C"/>
          <w:sz w:val="32"/>
        </w:rPr>
      </w:pPr>
    </w:p>
    <w:p w14:paraId="40C3922C" w14:textId="77777777" w:rsidR="009E2F2A" w:rsidRPr="00BB139E" w:rsidRDefault="009E2F2A" w:rsidP="00093E68">
      <w:pPr>
        <w:jc w:val="both"/>
        <w:rPr>
          <w:rFonts w:cs="Arial"/>
          <w:b/>
        </w:rPr>
      </w:pPr>
      <w:r w:rsidRPr="00BB139E">
        <w:rPr>
          <w:rFonts w:cs="Arial"/>
          <w:b/>
        </w:rPr>
        <w:t>Staying COVID Secure – Our Commitment</w:t>
      </w:r>
    </w:p>
    <w:p w14:paraId="5A39BBE3" w14:textId="77777777" w:rsidR="00961E94" w:rsidRPr="00BB139E" w:rsidRDefault="00961E94" w:rsidP="00093E68">
      <w:pPr>
        <w:jc w:val="both"/>
        <w:rPr>
          <w:rFonts w:cs="Arial"/>
          <w:b/>
        </w:rPr>
      </w:pPr>
    </w:p>
    <w:p w14:paraId="15483C7D" w14:textId="77777777" w:rsidR="009E2F2A" w:rsidRPr="00093E68" w:rsidRDefault="009E2F2A" w:rsidP="00EA2A79">
      <w:pPr>
        <w:numPr>
          <w:ilvl w:val="0"/>
          <w:numId w:val="5"/>
        </w:numPr>
        <w:spacing w:after="160" w:line="259" w:lineRule="auto"/>
        <w:jc w:val="both"/>
      </w:pPr>
      <w:r w:rsidRPr="00093E68">
        <w:t>We recognise the risk posed by Coronavirus (COVID-19) to our staff, pupils and their families. Control measures to minimise the risk of infection and the transmission of the virus are provided in this Risk Assessment.</w:t>
      </w:r>
    </w:p>
    <w:p w14:paraId="22D35E3B" w14:textId="77777777" w:rsidR="009E2F2A" w:rsidRPr="00093E68" w:rsidRDefault="009E2F2A" w:rsidP="00EA2A79">
      <w:pPr>
        <w:numPr>
          <w:ilvl w:val="0"/>
          <w:numId w:val="5"/>
        </w:numPr>
        <w:spacing w:after="160" w:line="259" w:lineRule="auto"/>
        <w:jc w:val="both"/>
      </w:pPr>
      <w:r w:rsidRPr="00093E68">
        <w:t xml:space="preserve">We will </w:t>
      </w:r>
      <w:r w:rsidR="00961E94" w:rsidRPr="00093E68">
        <w:t xml:space="preserve">put in place appropriate protective measures to </w:t>
      </w:r>
      <w:r w:rsidRPr="00093E68">
        <w:t>ensure, as far as is reasonably practicable, the Health, Safety and Wellbeing of our staff and pupils.</w:t>
      </w:r>
    </w:p>
    <w:p w14:paraId="3B172304" w14:textId="77777777" w:rsidR="009E2F2A" w:rsidRPr="00093E68" w:rsidRDefault="009E2F2A" w:rsidP="00EA2A79">
      <w:pPr>
        <w:numPr>
          <w:ilvl w:val="0"/>
          <w:numId w:val="5"/>
        </w:numPr>
        <w:spacing w:after="160" w:line="259" w:lineRule="auto"/>
        <w:jc w:val="both"/>
      </w:pPr>
      <w:r w:rsidRPr="00093E68">
        <w:t>We will share this Risk Assessment and its findings with employees and consult on its contents.</w:t>
      </w:r>
    </w:p>
    <w:p w14:paraId="45E27278" w14:textId="77777777" w:rsidR="009E2F2A" w:rsidRPr="00BB139E" w:rsidRDefault="009E2F2A" w:rsidP="00EA2A79">
      <w:pPr>
        <w:numPr>
          <w:ilvl w:val="0"/>
          <w:numId w:val="5"/>
        </w:numPr>
        <w:spacing w:after="160" w:line="259" w:lineRule="auto"/>
        <w:jc w:val="both"/>
        <w:rPr>
          <w:rFonts w:cs="Arial"/>
        </w:rPr>
      </w:pPr>
      <w:r w:rsidRPr="00093E68">
        <w:t>We will continue to comply with all relevant Health and Safety Legislation.</w:t>
      </w:r>
    </w:p>
    <w:p w14:paraId="6EED5C0E" w14:textId="77777777" w:rsidR="00961E94" w:rsidRPr="00BB139E" w:rsidRDefault="00961E94" w:rsidP="00EA2A79">
      <w:pPr>
        <w:numPr>
          <w:ilvl w:val="0"/>
          <w:numId w:val="5"/>
        </w:numPr>
        <w:spacing w:after="160" w:line="259" w:lineRule="auto"/>
        <w:jc w:val="both"/>
        <w:rPr>
          <w:rFonts w:cs="Arial"/>
        </w:rPr>
      </w:pPr>
      <w:r w:rsidRPr="00093E68">
        <w:t>We will have regard to statutory guidance in particular the guidance issued by the Department of Education regarding school reopening and implementing protective measures in education and childcare settings against COVID-19.</w:t>
      </w:r>
    </w:p>
    <w:p w14:paraId="3730162C" w14:textId="77777777" w:rsidR="00961E94" w:rsidRPr="00BB139E" w:rsidRDefault="00961E94" w:rsidP="00EA2A79">
      <w:pPr>
        <w:numPr>
          <w:ilvl w:val="0"/>
          <w:numId w:val="5"/>
        </w:numPr>
        <w:spacing w:after="160" w:line="259" w:lineRule="auto"/>
        <w:jc w:val="both"/>
        <w:rPr>
          <w:rFonts w:cs="Arial"/>
        </w:rPr>
      </w:pPr>
      <w:r w:rsidRPr="00093E68">
        <w:t>We have regard to advice and guidance issued by Public Health England.</w:t>
      </w:r>
    </w:p>
    <w:p w14:paraId="41C8F396" w14:textId="77777777" w:rsidR="00B37703" w:rsidRDefault="00B37703" w:rsidP="002A2CAF">
      <w:pPr>
        <w:spacing w:before="120"/>
        <w:rPr>
          <w:b/>
          <w:color w:val="EC008C"/>
          <w:sz w:val="32"/>
        </w:rPr>
      </w:pPr>
    </w:p>
    <w:p w14:paraId="72A3D3EC" w14:textId="77777777" w:rsidR="00961E94" w:rsidRDefault="00961E94" w:rsidP="002A2CAF">
      <w:pPr>
        <w:spacing w:before="120"/>
        <w:rPr>
          <w:b/>
          <w:color w:val="EC008C"/>
          <w:sz w:val="32"/>
        </w:rPr>
        <w:sectPr w:rsidR="00961E94" w:rsidSect="00B510E7">
          <w:pgSz w:w="11906" w:h="16838"/>
          <w:pgMar w:top="1440" w:right="1440" w:bottom="1440" w:left="1440" w:header="708" w:footer="708" w:gutter="0"/>
          <w:cols w:space="708"/>
          <w:docGrid w:linePitch="360"/>
        </w:sectPr>
      </w:pPr>
    </w:p>
    <w:p w14:paraId="4F5A4F3A" w14:textId="77777777" w:rsidR="00B37703" w:rsidRDefault="001C0E6E" w:rsidP="00B37703">
      <w:pPr>
        <w:pStyle w:val="Heading1"/>
        <w:rPr>
          <w:rFonts w:cs="Arial"/>
          <w:sz w:val="36"/>
          <w:szCs w:val="36"/>
        </w:rPr>
      </w:pPr>
      <w:bookmarkStart w:id="0" w:name="_Toc40183150"/>
      <w:r w:rsidRPr="00417B37">
        <w:rPr>
          <w:rFonts w:cs="Arial"/>
          <w:sz w:val="36"/>
          <w:szCs w:val="36"/>
        </w:rPr>
        <w:lastRenderedPageBreak/>
        <w:t xml:space="preserve">COVID-19: </w:t>
      </w:r>
      <w:r w:rsidR="00F5067E">
        <w:rPr>
          <w:rFonts w:cs="Arial"/>
          <w:sz w:val="36"/>
          <w:szCs w:val="36"/>
        </w:rPr>
        <w:t>O</w:t>
      </w:r>
      <w:r w:rsidRPr="00417B37">
        <w:rPr>
          <w:rFonts w:cs="Arial"/>
          <w:sz w:val="36"/>
          <w:szCs w:val="36"/>
        </w:rPr>
        <w:t xml:space="preserve">perational risk assessment for school </w:t>
      </w:r>
      <w:r w:rsidR="00DA3304">
        <w:rPr>
          <w:rFonts w:cs="Arial"/>
          <w:sz w:val="36"/>
          <w:szCs w:val="36"/>
        </w:rPr>
        <w:t>reopening</w:t>
      </w:r>
      <w:bookmarkEnd w:id="0"/>
    </w:p>
    <w:p w14:paraId="0D0B940D" w14:textId="77777777" w:rsidR="009E2F2A" w:rsidRDefault="009E2F2A" w:rsidP="001918D0"/>
    <w:p w14:paraId="04966E7B" w14:textId="4BA7B837" w:rsidR="001712FA" w:rsidRPr="00093E68" w:rsidRDefault="001712FA" w:rsidP="766D45A4">
      <w:pPr>
        <w:rPr>
          <w:sz w:val="24"/>
        </w:rPr>
      </w:pPr>
      <w:r>
        <w:t>Please note: this risk assessment</w:t>
      </w:r>
      <w:r w:rsidR="00085641">
        <w:t xml:space="preserve"> is an addendum to the school</w:t>
      </w:r>
      <w:r w:rsidR="007F70EB">
        <w:t>’</w:t>
      </w:r>
      <w:r w:rsidR="00085641">
        <w:t>s main risk assessment, it</w:t>
      </w:r>
      <w:r>
        <w:t xml:space="preserve"> should be undertaken in conjunction with the gui</w:t>
      </w:r>
      <w:r w:rsidR="00085641">
        <w:t>dance on school reopening updated</w:t>
      </w:r>
      <w:r>
        <w:t xml:space="preserve"> by the Department for Education on </w:t>
      </w:r>
      <w:r w:rsidR="316F2BCB" w:rsidRPr="000C01B3">
        <w:t xml:space="preserve"> 2</w:t>
      </w:r>
      <w:r w:rsidR="00085641">
        <w:t>2</w:t>
      </w:r>
      <w:r w:rsidR="316F2BCB" w:rsidRPr="000C01B3">
        <w:rPr>
          <w:vertAlign w:val="superscript"/>
        </w:rPr>
        <w:t>nd</w:t>
      </w:r>
      <w:r w:rsidR="00085641">
        <w:t xml:space="preserve"> February</w:t>
      </w:r>
      <w:r w:rsidR="316F2BCB">
        <w:t xml:space="preserve"> </w:t>
      </w:r>
      <w:r w:rsidR="00085641">
        <w:t xml:space="preserve"> 2021</w:t>
      </w:r>
      <w:r>
        <w:t xml:space="preserve"> as follows:</w:t>
      </w:r>
      <w:r w:rsidR="4B00F4FB" w:rsidRPr="00372EC0">
        <w:t xml:space="preserve"> </w:t>
      </w:r>
      <w:hyperlink r:id="rId14" w:history="1">
        <w:r w:rsidR="4B00F4FB" w:rsidRPr="00093E68">
          <w:rPr>
            <w:rStyle w:val="Hyperlink"/>
            <w:color w:val="005EA5"/>
          </w:rPr>
          <w:t>Actions for schools during the coronavirus outbreak</w:t>
        </w:r>
      </w:hyperlink>
    </w:p>
    <w:p w14:paraId="0E27B00A" w14:textId="77777777"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74D12F51" w14:textId="77777777" w:rsidTr="00200F30">
        <w:trPr>
          <w:trHeight w:val="569"/>
        </w:trPr>
        <w:tc>
          <w:tcPr>
            <w:tcW w:w="662" w:type="pct"/>
            <w:shd w:val="clear" w:color="auto" w:fill="000000" w:themeFill="text1"/>
          </w:tcPr>
          <w:p w14:paraId="19F18F26" w14:textId="77777777"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14:paraId="60061E4C" w14:textId="72554B9F" w:rsidR="00B37703" w:rsidRPr="00200F30" w:rsidRDefault="008E1475" w:rsidP="00200F30">
            <w:pPr>
              <w:rPr>
                <w:rFonts w:cs="Arial"/>
              </w:rPr>
            </w:pPr>
            <w:r>
              <w:rPr>
                <w:rFonts w:cs="Arial"/>
              </w:rPr>
              <w:t>Anne Barker</w:t>
            </w:r>
          </w:p>
        </w:tc>
        <w:tc>
          <w:tcPr>
            <w:tcW w:w="627" w:type="pct"/>
            <w:shd w:val="clear" w:color="auto" w:fill="000000" w:themeFill="text1"/>
          </w:tcPr>
          <w:p w14:paraId="082C0D9F" w14:textId="77777777" w:rsidR="00B37703" w:rsidRPr="00417B37" w:rsidRDefault="00B37703" w:rsidP="00DF28DB">
            <w:pPr>
              <w:rPr>
                <w:rFonts w:cs="Arial"/>
              </w:rPr>
            </w:pPr>
            <w:r w:rsidRPr="00346B5F">
              <w:rPr>
                <w:rFonts w:cs="Arial"/>
                <w:color w:val="FFFFFF" w:themeColor="background1"/>
              </w:rPr>
              <w:t>Job title:</w:t>
            </w:r>
          </w:p>
        </w:tc>
        <w:tc>
          <w:tcPr>
            <w:tcW w:w="1123" w:type="pct"/>
            <w:vAlign w:val="center"/>
          </w:tcPr>
          <w:p w14:paraId="44EAFD9C" w14:textId="4D431968" w:rsidR="00B37703" w:rsidRPr="00200F30" w:rsidRDefault="008E1475" w:rsidP="00200F30">
            <w:pPr>
              <w:rPr>
                <w:rFonts w:cs="Arial"/>
              </w:rPr>
            </w:pPr>
            <w:r>
              <w:rPr>
                <w:rFonts w:cs="Arial"/>
              </w:rPr>
              <w:t>Headteacher</w:t>
            </w:r>
          </w:p>
        </w:tc>
        <w:tc>
          <w:tcPr>
            <w:tcW w:w="664" w:type="pct"/>
            <w:shd w:val="clear" w:color="auto" w:fill="000000" w:themeFill="text1"/>
          </w:tcPr>
          <w:p w14:paraId="24F68341" w14:textId="77777777"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2EE808FF" w14:textId="77777777" w:rsidR="00B37703" w:rsidRPr="00417B37" w:rsidRDefault="00B37703" w:rsidP="00DF28DB">
            <w:pPr>
              <w:rPr>
                <w:rFonts w:cs="Arial"/>
              </w:rPr>
            </w:pPr>
            <w:r w:rsidRPr="00417B37">
              <w:rPr>
                <w:rFonts w:cs="Arial"/>
                <w:bCs/>
              </w:rPr>
              <w:t>Staff, pupils, contractors, visitors, volunteers</w:t>
            </w:r>
          </w:p>
        </w:tc>
      </w:tr>
    </w:tbl>
    <w:p w14:paraId="4B94D5A5"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5DA0C27B" w14:textId="77777777" w:rsidTr="00200F30">
        <w:trPr>
          <w:trHeight w:val="474"/>
        </w:trPr>
        <w:tc>
          <w:tcPr>
            <w:tcW w:w="662" w:type="pct"/>
            <w:shd w:val="clear" w:color="auto" w:fill="000000" w:themeFill="text1"/>
          </w:tcPr>
          <w:p w14:paraId="2E6F2C3F" w14:textId="77777777"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14:paraId="3DEEC669" w14:textId="7ECBEDC0" w:rsidR="00B37703" w:rsidRPr="00200F30" w:rsidRDefault="008E1475" w:rsidP="00200F30">
            <w:pPr>
              <w:rPr>
                <w:rFonts w:cs="Arial"/>
              </w:rPr>
            </w:pPr>
            <w:r>
              <w:rPr>
                <w:rFonts w:cs="Arial"/>
              </w:rPr>
              <w:t>02.03.21</w:t>
            </w:r>
          </w:p>
        </w:tc>
        <w:tc>
          <w:tcPr>
            <w:tcW w:w="627" w:type="pct"/>
            <w:shd w:val="clear" w:color="auto" w:fill="000000" w:themeFill="text1"/>
          </w:tcPr>
          <w:p w14:paraId="4762BA9C" w14:textId="77777777"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14:paraId="3656B9AB" w14:textId="3BCEFAB0" w:rsidR="00B37703" w:rsidRPr="00200F30" w:rsidRDefault="00201C69" w:rsidP="00200F30">
            <w:pPr>
              <w:rPr>
                <w:rFonts w:cs="Arial"/>
              </w:rPr>
            </w:pPr>
            <w:r>
              <w:rPr>
                <w:rFonts w:cs="Arial"/>
              </w:rPr>
              <w:t>Initially one week, then fortnightly</w:t>
            </w:r>
            <w:bookmarkStart w:id="1" w:name="_GoBack"/>
            <w:bookmarkEnd w:id="1"/>
          </w:p>
        </w:tc>
        <w:tc>
          <w:tcPr>
            <w:tcW w:w="664" w:type="pct"/>
            <w:shd w:val="clear" w:color="auto" w:fill="000000" w:themeFill="text1"/>
          </w:tcPr>
          <w:p w14:paraId="4910BA93" w14:textId="77777777"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45FB0818" w14:textId="2746E6CE" w:rsidR="00B37703" w:rsidRPr="00417B37" w:rsidRDefault="00201C69" w:rsidP="00200F30">
            <w:pPr>
              <w:rPr>
                <w:rFonts w:cs="Arial"/>
              </w:rPr>
            </w:pPr>
            <w:r>
              <w:rPr>
                <w:rFonts w:cs="Arial"/>
              </w:rPr>
              <w:t>15</w:t>
            </w:r>
            <w:r w:rsidRPr="00201C69">
              <w:rPr>
                <w:rFonts w:cs="Arial"/>
                <w:vertAlign w:val="superscript"/>
              </w:rPr>
              <w:t>th</w:t>
            </w:r>
            <w:r>
              <w:rPr>
                <w:rFonts w:cs="Arial"/>
              </w:rPr>
              <w:t xml:space="preserve"> March</w:t>
            </w:r>
          </w:p>
        </w:tc>
      </w:tr>
    </w:tbl>
    <w:p w14:paraId="049F31CB" w14:textId="77777777"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417B37" w14:paraId="1BE9FEC1" w14:textId="77777777" w:rsidTr="422CC3CD">
        <w:trPr>
          <w:trHeight w:val="204"/>
        </w:trPr>
        <w:tc>
          <w:tcPr>
            <w:tcW w:w="5000" w:type="pct"/>
            <w:gridSpan w:val="2"/>
            <w:shd w:val="clear" w:color="auto" w:fill="000000" w:themeFill="text1"/>
            <w:vAlign w:val="center"/>
          </w:tcPr>
          <w:p w14:paraId="04F6710D" w14:textId="77777777"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14:paraId="6AF020CB" w14:textId="77777777" w:rsidTr="422CC3CD">
        <w:trPr>
          <w:trHeight w:val="132"/>
        </w:trPr>
        <w:tc>
          <w:tcPr>
            <w:tcW w:w="1785" w:type="pct"/>
            <w:shd w:val="clear" w:color="auto" w:fill="auto"/>
          </w:tcPr>
          <w:p w14:paraId="02131D6D" w14:textId="77777777" w:rsidR="00B37703" w:rsidRPr="00503463" w:rsidRDefault="5A0E258A" w:rsidP="766D45A4">
            <w:pPr>
              <w:spacing w:before="120"/>
              <w:rPr>
                <w:rFonts w:cs="Arial"/>
                <w:b/>
                <w:bCs/>
              </w:rPr>
            </w:pPr>
            <w:r w:rsidRPr="000B480B">
              <w:rPr>
                <w:rFonts w:cs="Arial"/>
                <w:b/>
                <w:bCs/>
                <w:color w:val="auto"/>
              </w:rPr>
              <w:t>School</w:t>
            </w:r>
            <w:r w:rsidRPr="766D45A4">
              <w:rPr>
                <w:rFonts w:cs="Arial"/>
                <w:b/>
                <w:bCs/>
              </w:rPr>
              <w:t>/</w:t>
            </w:r>
            <w:r w:rsidR="00B37703" w:rsidRPr="766D45A4">
              <w:rPr>
                <w:rFonts w:cs="Arial"/>
                <w:b/>
                <w:bCs/>
              </w:rPr>
              <w:t>Trust</w:t>
            </w:r>
            <w:r w:rsidR="22D60522" w:rsidRPr="766D45A4">
              <w:rPr>
                <w:rFonts w:cs="Arial"/>
                <w:b/>
                <w:bCs/>
              </w:rPr>
              <w:t>/Local Authority</w:t>
            </w:r>
            <w:r w:rsidR="00B37703" w:rsidRPr="766D45A4">
              <w:rPr>
                <w:rFonts w:cs="Arial"/>
                <w:b/>
                <w:bCs/>
              </w:rPr>
              <w:t xml:space="preserve"> documents</w:t>
            </w:r>
            <w:r w:rsidR="00BE1E7A" w:rsidRPr="766D45A4">
              <w:rPr>
                <w:rFonts w:cs="Arial"/>
                <w:b/>
                <w:bCs/>
              </w:rPr>
              <w:t xml:space="preserve">/ </w:t>
            </w:r>
            <w:r w:rsidR="00B37703" w:rsidRPr="766D45A4">
              <w:rPr>
                <w:rFonts w:cs="Arial"/>
                <w:b/>
                <w:bCs/>
              </w:rPr>
              <w:t>:</w:t>
            </w:r>
          </w:p>
          <w:p w14:paraId="53128261" w14:textId="77777777" w:rsidR="00B37703" w:rsidRPr="00417B37" w:rsidRDefault="00B37703" w:rsidP="00451C80">
            <w:pPr>
              <w:rPr>
                <w:rFonts w:cs="Arial"/>
                <w:color w:val="FF3399"/>
              </w:rPr>
            </w:pPr>
          </w:p>
        </w:tc>
        <w:tc>
          <w:tcPr>
            <w:tcW w:w="3215" w:type="pct"/>
          </w:tcPr>
          <w:p w14:paraId="022AF439" w14:textId="77777777" w:rsidR="00B37703" w:rsidRPr="00372EC0" w:rsidRDefault="00B37703" w:rsidP="00043C9D">
            <w:pPr>
              <w:spacing w:before="120" w:after="120"/>
              <w:rPr>
                <w:rFonts w:cs="Arial"/>
                <w:b/>
              </w:rPr>
            </w:pPr>
            <w:r w:rsidRPr="00372EC0">
              <w:rPr>
                <w:rFonts w:cs="Arial"/>
                <w:b/>
                <w:bCs/>
              </w:rPr>
              <w:t>Government guidance:</w:t>
            </w:r>
          </w:p>
          <w:p w14:paraId="6315BE60" w14:textId="77777777" w:rsidR="00152C24" w:rsidRPr="00372EC0" w:rsidRDefault="009501CB" w:rsidP="004955F4">
            <w:pPr>
              <w:rPr>
                <w:rStyle w:val="Hyperlink"/>
                <w:rFonts w:cs="Arial"/>
                <w:color w:val="auto"/>
              </w:rPr>
            </w:pPr>
            <w:hyperlink r:id="rId15" w:history="1">
              <w:r w:rsidR="00152C24" w:rsidRPr="00372EC0">
                <w:rPr>
                  <w:rStyle w:val="Hyperlink"/>
                  <w:rFonts w:cs="Arial"/>
                  <w:color w:val="auto"/>
                </w:rPr>
                <w:t>https://www.gov.uk/government/publications/actions-for-schools-during-the-coronavirus-outbreak</w:t>
              </w:r>
            </w:hyperlink>
          </w:p>
          <w:p w14:paraId="4DF8F26D" w14:textId="77777777" w:rsidR="00344F75" w:rsidRPr="00093E68" w:rsidRDefault="009501CB" w:rsidP="00344F75">
            <w:pPr>
              <w:pStyle w:val="NormalWeb"/>
              <w:spacing w:before="0" w:beforeAutospacing="0" w:after="300" w:afterAutospacing="0" w:line="375" w:lineRule="atLeast"/>
              <w:rPr>
                <w:rFonts w:ascii="Arial" w:hAnsi="Arial"/>
                <w:sz w:val="22"/>
              </w:rPr>
            </w:pPr>
            <w:hyperlink r:id="rId16" w:history="1">
              <w:r w:rsidR="00344F75" w:rsidRPr="00093E68">
                <w:rPr>
                  <w:rStyle w:val="Hyperlink"/>
                  <w:color w:val="auto"/>
                </w:rPr>
                <w:t>Guidance for full opening: special schools and other specialist settings</w:t>
              </w:r>
            </w:hyperlink>
            <w:r w:rsidR="00344F75" w:rsidRPr="00093E68">
              <w:rPr>
                <w:rFonts w:ascii="Arial" w:hAnsi="Arial"/>
                <w:sz w:val="22"/>
              </w:rPr>
              <w:t xml:space="preserve"> </w:t>
            </w:r>
          </w:p>
          <w:p w14:paraId="5E8667BF" w14:textId="0528746F" w:rsidR="00085641" w:rsidRPr="00085641" w:rsidRDefault="009501CB" w:rsidP="00085641">
            <w:pPr>
              <w:pStyle w:val="NormalWeb"/>
              <w:spacing w:before="0" w:beforeAutospacing="0" w:after="300" w:afterAutospacing="0" w:line="375" w:lineRule="atLeast"/>
              <w:rPr>
                <w:rFonts w:asciiTheme="minorHAnsi" w:hAnsiTheme="minorHAnsi"/>
                <w:sz w:val="22"/>
              </w:rPr>
            </w:pPr>
            <w:hyperlink r:id="rId17" w:anchor="clinically-vulnerable-people" w:history="1">
              <w:r w:rsidR="00085641" w:rsidRPr="00085641">
                <w:rPr>
                  <w:rStyle w:val="Hyperlink"/>
                  <w:color w:val="auto"/>
                </w:rPr>
                <w:t>https://www.gov.uk/guidance/national-lockdown-stay-at-home#clinically-vulnerable-people</w:t>
              </w:r>
            </w:hyperlink>
            <w:r w:rsidR="00085641" w:rsidRPr="00085641">
              <w:rPr>
                <w:rStyle w:val="Hyperlink"/>
                <w:color w:val="auto"/>
              </w:rPr>
              <w:t xml:space="preserve"> </w:t>
            </w:r>
          </w:p>
        </w:tc>
      </w:tr>
    </w:tbl>
    <w:p w14:paraId="62486C05" w14:textId="77777777" w:rsidR="00BE1E7A" w:rsidRDefault="00BE1E7A" w:rsidP="00E478C7">
      <w:pPr>
        <w:spacing w:before="160"/>
        <w:rPr>
          <w:b/>
          <w:bCs/>
        </w:rPr>
      </w:pPr>
    </w:p>
    <w:tbl>
      <w:tblPr>
        <w:tblStyle w:val="TableGrid"/>
        <w:tblW w:w="0" w:type="auto"/>
        <w:tblLook w:val="04A0" w:firstRow="1" w:lastRow="0" w:firstColumn="1" w:lastColumn="0" w:noHBand="0" w:noVBand="1"/>
      </w:tblPr>
      <w:tblGrid>
        <w:gridCol w:w="4958"/>
        <w:gridCol w:w="8931"/>
      </w:tblGrid>
      <w:tr w:rsidR="766D45A4" w14:paraId="2CBD94AE" w14:textId="77777777" w:rsidTr="422CC3CD">
        <w:trPr>
          <w:trHeight w:val="204"/>
        </w:trPr>
        <w:tc>
          <w:tcPr>
            <w:tcW w:w="13889" w:type="dxa"/>
            <w:gridSpan w:val="2"/>
            <w:shd w:val="clear" w:color="auto" w:fill="000000" w:themeFill="text1"/>
            <w:vAlign w:val="center"/>
          </w:tcPr>
          <w:p w14:paraId="192B17D2" w14:textId="77777777" w:rsidR="5DED4411" w:rsidRDefault="5DED4411" w:rsidP="766D45A4">
            <w:pPr>
              <w:spacing w:before="120" w:after="120"/>
              <w:jc w:val="center"/>
              <w:rPr>
                <w:rFonts w:cs="Arial"/>
                <w:color w:val="FFFFFF" w:themeColor="background1"/>
              </w:rPr>
            </w:pPr>
            <w:r w:rsidRPr="422CC3CD">
              <w:rPr>
                <w:rFonts w:cs="Arial"/>
                <w:color w:val="FFFFFF" w:themeColor="background1"/>
              </w:rPr>
              <w:t>Record of Review</w:t>
            </w:r>
          </w:p>
        </w:tc>
      </w:tr>
      <w:tr w:rsidR="766D45A4" w14:paraId="10EA5A03" w14:textId="77777777" w:rsidTr="422CC3CD">
        <w:trPr>
          <w:trHeight w:val="132"/>
        </w:trPr>
        <w:tc>
          <w:tcPr>
            <w:tcW w:w="4958" w:type="dxa"/>
            <w:shd w:val="clear" w:color="auto" w:fill="auto"/>
          </w:tcPr>
          <w:p w14:paraId="5585C717" w14:textId="77777777" w:rsidR="766D45A4" w:rsidRDefault="5DED4411" w:rsidP="766D45A4">
            <w:pPr>
              <w:rPr>
                <w:rFonts w:cs="Arial"/>
                <w:b/>
                <w:bCs/>
              </w:rPr>
            </w:pPr>
            <w:r w:rsidRPr="422CC3CD">
              <w:rPr>
                <w:rFonts w:cs="Arial"/>
                <w:b/>
                <w:bCs/>
              </w:rPr>
              <w:t xml:space="preserve">Review Date </w:t>
            </w:r>
          </w:p>
          <w:p w14:paraId="4101652C" w14:textId="77777777" w:rsidR="00152C24" w:rsidRDefault="00152C24" w:rsidP="766D45A4">
            <w:pPr>
              <w:rPr>
                <w:rFonts w:cs="Arial"/>
                <w:b/>
                <w:bCs/>
              </w:rPr>
            </w:pPr>
          </w:p>
          <w:p w14:paraId="4B99056E" w14:textId="77777777" w:rsidR="00152C24" w:rsidRDefault="00152C24" w:rsidP="766D45A4">
            <w:pPr>
              <w:rPr>
                <w:rFonts w:cs="Arial"/>
                <w:color w:val="FF3399"/>
              </w:rPr>
            </w:pPr>
          </w:p>
        </w:tc>
        <w:tc>
          <w:tcPr>
            <w:tcW w:w="8931" w:type="dxa"/>
          </w:tcPr>
          <w:p w14:paraId="2E2D9ED7" w14:textId="77777777" w:rsidR="00152C24" w:rsidRDefault="5A34C18E" w:rsidP="766D45A4">
            <w:pPr>
              <w:rPr>
                <w:rFonts w:cs="Arial"/>
                <w:b/>
                <w:bCs/>
              </w:rPr>
            </w:pPr>
            <w:r w:rsidRPr="422CC3CD">
              <w:rPr>
                <w:rFonts w:cs="Arial"/>
                <w:b/>
                <w:bCs/>
              </w:rPr>
              <w:t>Overview of review</w:t>
            </w:r>
          </w:p>
          <w:p w14:paraId="1299C43A" w14:textId="77777777" w:rsidR="00152C24" w:rsidRDefault="00152C24" w:rsidP="766D45A4">
            <w:pPr>
              <w:rPr>
                <w:rFonts w:cs="Arial"/>
                <w:b/>
                <w:bCs/>
              </w:rPr>
            </w:pPr>
          </w:p>
          <w:p w14:paraId="4DDBEF00" w14:textId="77777777" w:rsidR="00372EC0" w:rsidRDefault="00372EC0" w:rsidP="766D45A4">
            <w:pPr>
              <w:rPr>
                <w:rFonts w:cs="Arial"/>
                <w:b/>
                <w:bCs/>
              </w:rPr>
            </w:pPr>
          </w:p>
          <w:p w14:paraId="29D6B04F" w14:textId="77777777" w:rsidR="766D45A4" w:rsidRDefault="5A34C18E" w:rsidP="766D45A4">
            <w:pPr>
              <w:rPr>
                <w:rStyle w:val="Hyperlink"/>
                <w:sz w:val="20"/>
                <w:szCs w:val="20"/>
              </w:rPr>
            </w:pPr>
            <w:r w:rsidRPr="422CC3CD">
              <w:rPr>
                <w:rFonts w:cs="Arial"/>
                <w:b/>
                <w:bCs/>
              </w:rPr>
              <w:t xml:space="preserve"> </w:t>
            </w:r>
          </w:p>
        </w:tc>
      </w:tr>
    </w:tbl>
    <w:p w14:paraId="3461D779" w14:textId="77777777" w:rsidR="00BE1E7A" w:rsidRDefault="00BE1E7A" w:rsidP="00E478C7">
      <w:pPr>
        <w:spacing w:before="160"/>
        <w:rPr>
          <w:b/>
          <w:bCs/>
        </w:rPr>
      </w:pPr>
    </w:p>
    <w:p w14:paraId="3CF2D8B6" w14:textId="77777777" w:rsidR="00152C24" w:rsidRDefault="00152C24" w:rsidP="00E478C7">
      <w:pPr>
        <w:spacing w:before="160"/>
        <w:rPr>
          <w:b/>
          <w:bCs/>
        </w:rPr>
      </w:pPr>
    </w:p>
    <w:p w14:paraId="466F002A" w14:textId="77777777"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14:paraId="7FCF56A3" w14:textId="77777777" w:rsidTr="00525003">
        <w:trPr>
          <w:trHeight w:val="197"/>
        </w:trPr>
        <w:tc>
          <w:tcPr>
            <w:tcW w:w="2488" w:type="pct"/>
            <w:gridSpan w:val="2"/>
            <w:vMerge w:val="restart"/>
            <w:shd w:val="clear" w:color="auto" w:fill="000000" w:themeFill="text1"/>
            <w:vAlign w:val="center"/>
          </w:tcPr>
          <w:p w14:paraId="0C7A2E00"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7B8728E4"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55CC69F0"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52254A6A" w14:textId="77777777" w:rsidTr="00525003">
        <w:trPr>
          <w:trHeight w:val="197"/>
        </w:trPr>
        <w:tc>
          <w:tcPr>
            <w:tcW w:w="2488" w:type="pct"/>
            <w:gridSpan w:val="2"/>
            <w:vMerge/>
            <w:shd w:val="clear" w:color="auto" w:fill="000000" w:themeFill="text1"/>
          </w:tcPr>
          <w:p w14:paraId="0FB78278" w14:textId="77777777" w:rsidR="00B37703" w:rsidRPr="00417B37" w:rsidRDefault="00B37703" w:rsidP="00DF28DB">
            <w:pPr>
              <w:jc w:val="center"/>
              <w:rPr>
                <w:rFonts w:cs="Arial"/>
              </w:rPr>
            </w:pPr>
          </w:p>
        </w:tc>
        <w:tc>
          <w:tcPr>
            <w:tcW w:w="837" w:type="pct"/>
            <w:shd w:val="clear" w:color="auto" w:fill="D9D9D9"/>
            <w:vAlign w:val="center"/>
          </w:tcPr>
          <w:p w14:paraId="746C44E2" w14:textId="77777777"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14:paraId="7927B721" w14:textId="77777777"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14:paraId="52DB6DC2" w14:textId="77777777" w:rsidR="00B37703" w:rsidRPr="00417B37" w:rsidRDefault="00B37703" w:rsidP="00DF28DB">
            <w:pPr>
              <w:jc w:val="center"/>
              <w:rPr>
                <w:rFonts w:cs="Arial"/>
                <w:b/>
              </w:rPr>
            </w:pPr>
            <w:r w:rsidRPr="00417B37">
              <w:rPr>
                <w:rFonts w:cs="Arial"/>
                <w:b/>
              </w:rPr>
              <w:t>Remote</w:t>
            </w:r>
          </w:p>
        </w:tc>
      </w:tr>
      <w:tr w:rsidR="00B37703" w:rsidRPr="00417B37" w14:paraId="05D404BB" w14:textId="77777777" w:rsidTr="005003B0">
        <w:trPr>
          <w:trHeight w:val="345"/>
        </w:trPr>
        <w:tc>
          <w:tcPr>
            <w:tcW w:w="303" w:type="pct"/>
            <w:vMerge w:val="restart"/>
            <w:shd w:val="clear" w:color="auto" w:fill="BFBFBF" w:themeFill="background1" w:themeFillShade="BF"/>
            <w:vAlign w:val="center"/>
          </w:tcPr>
          <w:p w14:paraId="05787179" w14:textId="77777777"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14:paraId="04C9B7BC"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14:paraId="140DA07A" w14:textId="77777777"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14:paraId="5301FEB4" w14:textId="77777777" w:rsidR="00B37703" w:rsidRPr="00417B37" w:rsidRDefault="00B37703" w:rsidP="00DF28DB">
            <w:pPr>
              <w:jc w:val="center"/>
              <w:rPr>
                <w:rFonts w:cs="Arial"/>
              </w:rPr>
            </w:pPr>
            <w:r w:rsidRPr="00417B37">
              <w:rPr>
                <w:rFonts w:cs="Arial"/>
              </w:rPr>
              <w:t>H</w:t>
            </w:r>
          </w:p>
        </w:tc>
        <w:tc>
          <w:tcPr>
            <w:tcW w:w="838" w:type="pct"/>
            <w:shd w:val="clear" w:color="auto" w:fill="FFC000"/>
            <w:vAlign w:val="center"/>
          </w:tcPr>
          <w:p w14:paraId="63695634" w14:textId="77777777" w:rsidR="00B37703" w:rsidRPr="00417B37" w:rsidRDefault="005003B0" w:rsidP="00DF28DB">
            <w:pPr>
              <w:jc w:val="center"/>
              <w:rPr>
                <w:rFonts w:cs="Arial"/>
              </w:rPr>
            </w:pPr>
            <w:r>
              <w:rPr>
                <w:rFonts w:cs="Arial"/>
              </w:rPr>
              <w:t>M</w:t>
            </w:r>
          </w:p>
        </w:tc>
      </w:tr>
      <w:tr w:rsidR="00B37703" w:rsidRPr="00417B37" w14:paraId="176897FA" w14:textId="77777777" w:rsidTr="00525003">
        <w:trPr>
          <w:trHeight w:val="358"/>
        </w:trPr>
        <w:tc>
          <w:tcPr>
            <w:tcW w:w="303" w:type="pct"/>
            <w:vMerge/>
            <w:shd w:val="clear" w:color="auto" w:fill="BFBFBF" w:themeFill="background1" w:themeFillShade="BF"/>
          </w:tcPr>
          <w:p w14:paraId="1FC39945" w14:textId="77777777" w:rsidR="00B37703" w:rsidRPr="00417B37" w:rsidRDefault="00B37703" w:rsidP="00DF28DB">
            <w:pPr>
              <w:jc w:val="center"/>
              <w:rPr>
                <w:rFonts w:cs="Arial"/>
              </w:rPr>
            </w:pPr>
          </w:p>
        </w:tc>
        <w:tc>
          <w:tcPr>
            <w:tcW w:w="2185" w:type="pct"/>
            <w:shd w:val="clear" w:color="auto" w:fill="auto"/>
            <w:vAlign w:val="center"/>
          </w:tcPr>
          <w:p w14:paraId="4469696B" w14:textId="77777777"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14:paraId="74B5B047" w14:textId="77777777"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14:paraId="6911F612" w14:textId="77777777"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14:paraId="1FE97689" w14:textId="77777777" w:rsidR="00B37703" w:rsidRPr="00417B37" w:rsidRDefault="00B37703" w:rsidP="00DF28DB">
            <w:pPr>
              <w:jc w:val="center"/>
              <w:rPr>
                <w:rFonts w:cs="Arial"/>
              </w:rPr>
            </w:pPr>
            <w:r w:rsidRPr="00417B37">
              <w:rPr>
                <w:rFonts w:cs="Arial"/>
              </w:rPr>
              <w:t>L</w:t>
            </w:r>
          </w:p>
        </w:tc>
      </w:tr>
      <w:tr w:rsidR="00B37703" w:rsidRPr="00417B37" w14:paraId="0364A31D" w14:textId="77777777" w:rsidTr="00525003">
        <w:trPr>
          <w:trHeight w:val="234"/>
        </w:trPr>
        <w:tc>
          <w:tcPr>
            <w:tcW w:w="303" w:type="pct"/>
            <w:vMerge/>
            <w:shd w:val="clear" w:color="auto" w:fill="BFBFBF" w:themeFill="background1" w:themeFillShade="BF"/>
          </w:tcPr>
          <w:p w14:paraId="0562CB0E" w14:textId="77777777" w:rsidR="00B37703" w:rsidRPr="00417B37" w:rsidRDefault="00B37703" w:rsidP="00DF28DB">
            <w:pPr>
              <w:jc w:val="center"/>
              <w:rPr>
                <w:rFonts w:cs="Arial"/>
              </w:rPr>
            </w:pPr>
          </w:p>
        </w:tc>
        <w:tc>
          <w:tcPr>
            <w:tcW w:w="2185" w:type="pct"/>
            <w:shd w:val="clear" w:color="auto" w:fill="auto"/>
            <w:vAlign w:val="center"/>
          </w:tcPr>
          <w:p w14:paraId="39B57537" w14:textId="77777777"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14:paraId="092C34A3" w14:textId="77777777"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14:paraId="53231B24" w14:textId="77777777"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14:paraId="0CD82216" w14:textId="77777777" w:rsidR="00B37703" w:rsidRPr="00417B37" w:rsidRDefault="00B37703" w:rsidP="00DF28DB">
            <w:pPr>
              <w:jc w:val="center"/>
              <w:rPr>
                <w:rFonts w:cs="Arial"/>
              </w:rPr>
            </w:pPr>
            <w:r w:rsidRPr="00417B37">
              <w:rPr>
                <w:rFonts w:cs="Arial"/>
              </w:rPr>
              <w:t xml:space="preserve">L </w:t>
            </w:r>
          </w:p>
        </w:tc>
      </w:tr>
    </w:tbl>
    <w:p w14:paraId="34CE0A41" w14:textId="77777777" w:rsidR="00B37703" w:rsidRDefault="00B37703" w:rsidP="00B37703">
      <w:pPr>
        <w:rPr>
          <w:rFonts w:cs="Arial"/>
        </w:rPr>
      </w:pPr>
    </w:p>
    <w:p w14:paraId="62EBF3C5" w14:textId="77777777" w:rsidR="00152C24" w:rsidRDefault="00152C24" w:rsidP="00B37703">
      <w:pPr>
        <w:rPr>
          <w:rFonts w:cs="Arial"/>
        </w:rPr>
      </w:pPr>
    </w:p>
    <w:p w14:paraId="6D98A12B" w14:textId="77777777" w:rsidR="00152C24" w:rsidRPr="00417B37" w:rsidRDefault="00152C24" w:rsidP="00B37703">
      <w:pPr>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0"/>
        <w:gridCol w:w="1338"/>
        <w:gridCol w:w="5547"/>
        <w:gridCol w:w="948"/>
        <w:gridCol w:w="2707"/>
        <w:gridCol w:w="1218"/>
      </w:tblGrid>
      <w:tr w:rsidR="00B37703" w:rsidRPr="007649EA" w14:paraId="08D6B1CA" w14:textId="77777777" w:rsidTr="6F19501B">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10846171" w14:textId="77777777" w:rsidR="00B37703" w:rsidRPr="007649EA" w:rsidRDefault="00B37703" w:rsidP="00A924FE">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7D15D35D"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2D1D60BF" w14:textId="77777777" w:rsidR="00B37703" w:rsidRPr="007649EA" w:rsidRDefault="00B37703" w:rsidP="00A924FE">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3BCFE147" w14:textId="77777777" w:rsidR="00B37703" w:rsidRPr="007649EA" w:rsidRDefault="00F57276" w:rsidP="00A924FE">
            <w:pPr>
              <w:rPr>
                <w:rFonts w:cs="Arial"/>
                <w:b w:val="0"/>
                <w:bCs w:val="0"/>
                <w:color w:val="FFFFFF" w:themeColor="background1"/>
                <w:sz w:val="17"/>
                <w:szCs w:val="17"/>
              </w:rPr>
            </w:pPr>
            <w:r>
              <w:rPr>
                <w:rFonts w:cs="Arial"/>
                <w:b w:val="0"/>
                <w:bCs w:val="0"/>
                <w:color w:val="FFFFFF" w:themeColor="background1"/>
                <w:sz w:val="20"/>
                <w:szCs w:val="20"/>
              </w:rPr>
              <w:t xml:space="preserve">                                     </w:t>
            </w:r>
            <w:r w:rsidR="003851B9">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65A8EEFD" w14:textId="77777777" w:rsidR="00B37703" w:rsidRPr="007649EA" w:rsidRDefault="002327DD" w:rsidP="00A924FE">
            <w:pPr>
              <w:jc w:val="center"/>
              <w:rPr>
                <w:rFonts w:cs="Arial"/>
                <w:b w:val="0"/>
                <w:bCs w:val="0"/>
                <w:color w:val="FFFFFF" w:themeColor="background1"/>
                <w:sz w:val="17"/>
                <w:szCs w:val="17"/>
              </w:rPr>
            </w:pPr>
            <w:r>
              <w:rPr>
                <w:rFonts w:cs="Arial"/>
                <w:b w:val="0"/>
                <w:bCs w:val="0"/>
                <w:color w:val="FFFFFF" w:themeColor="background1"/>
                <w:sz w:val="18"/>
                <w:szCs w:val="18"/>
              </w:rPr>
              <w:t>Please</w:t>
            </w:r>
            <w:r w:rsidR="00620D41">
              <w:rPr>
                <w:rFonts w:cs="Arial"/>
                <w:b w:val="0"/>
                <w:bCs w:val="0"/>
                <w:color w:val="FFFFFF" w:themeColor="background1"/>
                <w:sz w:val="18"/>
                <w:szCs w:val="18"/>
              </w:rPr>
              <w:t xml:space="preserve"> mark </w:t>
            </w:r>
            <w:r>
              <w:rPr>
                <w:rFonts w:cs="Arial"/>
                <w:b w:val="0"/>
                <w:bCs w:val="0"/>
                <w:color w:val="FFFFFF" w:themeColor="background1"/>
                <w:sz w:val="18"/>
                <w:szCs w:val="18"/>
              </w:rPr>
              <w:t>Y/N/NA for each bullet point</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6F49AD08" w14:textId="77777777" w:rsidR="00B37703" w:rsidRPr="00F57276" w:rsidRDefault="00B37703" w:rsidP="00A924FE">
            <w:pPr>
              <w:jc w:val="center"/>
              <w:rPr>
                <w:rFonts w:cs="Arial"/>
                <w:b w:val="0"/>
                <w:bCs w:val="0"/>
                <w:color w:val="FFFFFF" w:themeColor="background1"/>
                <w:sz w:val="18"/>
                <w:szCs w:val="18"/>
              </w:rPr>
            </w:pPr>
            <w:r w:rsidRPr="00F57276">
              <w:rPr>
                <w:rFonts w:cs="Arial"/>
                <w:b w:val="0"/>
                <w:bCs w:val="0"/>
                <w:color w:val="FFFFFF" w:themeColor="background1"/>
                <w:sz w:val="18"/>
                <w:szCs w:val="18"/>
              </w:rPr>
              <w:t>Further action</w:t>
            </w:r>
            <w:r w:rsidR="002327DD">
              <w:rPr>
                <w:rFonts w:cs="Arial"/>
                <w:b w:val="0"/>
                <w:bCs w:val="0"/>
                <w:color w:val="FFFFFF" w:themeColor="background1"/>
                <w:sz w:val="18"/>
                <w:szCs w:val="18"/>
              </w:rPr>
              <w:t>s</w:t>
            </w:r>
            <w:r w:rsidRPr="00F57276">
              <w:rPr>
                <w:rFonts w:cs="Arial"/>
                <w:b w:val="0"/>
                <w:bCs w:val="0"/>
                <w:color w:val="FFFFFF" w:themeColor="background1"/>
                <w:sz w:val="18"/>
                <w:szCs w:val="18"/>
              </w:rPr>
              <w:t>/comments</w:t>
            </w:r>
            <w:r w:rsidR="00F57276" w:rsidRPr="00F57276">
              <w:rPr>
                <w:rFonts w:cs="Arial"/>
                <w:b w:val="0"/>
                <w:bCs w:val="0"/>
                <w:color w:val="FFFFFF" w:themeColor="background1"/>
                <w:sz w:val="18"/>
                <w:szCs w:val="18"/>
              </w:rPr>
              <w:t xml:space="preserve"> </w:t>
            </w:r>
            <w:r w:rsidR="002327DD">
              <w:rPr>
                <w:rFonts w:cs="Arial"/>
                <w:b w:val="0"/>
                <w:bCs w:val="0"/>
                <w:color w:val="FFFFFF" w:themeColor="background1"/>
                <w:sz w:val="18"/>
                <w:szCs w:val="18"/>
              </w:rPr>
              <w:t xml:space="preserve">needed </w:t>
            </w:r>
            <w:r w:rsidR="00F57276" w:rsidRPr="00F57276">
              <w:rPr>
                <w:rFonts w:cs="Arial"/>
                <w:color w:val="FFFFFF" w:themeColor="background1"/>
                <w:sz w:val="18"/>
                <w:szCs w:val="18"/>
              </w:rPr>
              <w:t xml:space="preserve">only </w:t>
            </w:r>
            <w:r w:rsidR="002327DD">
              <w:rPr>
                <w:rFonts w:cs="Arial"/>
                <w:color w:val="FFFFFF" w:themeColor="background1"/>
                <w:sz w:val="18"/>
                <w:szCs w:val="18"/>
              </w:rPr>
              <w:t>if N is put by a bullet point</w:t>
            </w:r>
            <w:r w:rsidR="00152C24" w:rsidRPr="00F57276">
              <w:rPr>
                <w:rFonts w:cs="Arial"/>
                <w:color w:val="FFFFFF" w:themeColor="background1"/>
                <w:sz w:val="18"/>
                <w:szCs w:val="18"/>
              </w:rPr>
              <w:t xml:space="preserve"> </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7C3EF8FD"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2EDF328E"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14:paraId="2DCA0D24" w14:textId="77777777" w:rsidTr="6F19501B">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4D818227" w14:textId="59F03E8D" w:rsidR="00B37703" w:rsidRPr="00351E47" w:rsidRDefault="007271D3" w:rsidP="004E5E41">
            <w:pPr>
              <w:rPr>
                <w:b/>
                <w:bCs/>
                <w:color w:val="FF0000"/>
              </w:rPr>
            </w:pPr>
            <w:bookmarkStart w:id="2" w:name="_Toc39163454"/>
            <w:bookmarkStart w:id="3" w:name="_Toc39315792"/>
            <w:bookmarkStart w:id="4" w:name="_Hlk39468862"/>
            <w:r w:rsidRPr="007271D3">
              <w:rPr>
                <w:b/>
                <w:bCs/>
                <w:color w:val="FFFFFF" w:themeColor="background1"/>
              </w:rPr>
              <w:t xml:space="preserve">1. </w:t>
            </w:r>
            <w:bookmarkEnd w:id="2"/>
            <w:bookmarkEnd w:id="3"/>
            <w:r w:rsidR="004E5E41">
              <w:rPr>
                <w:b/>
                <w:bCs/>
                <w:color w:val="FFFFFF" w:themeColor="background1"/>
              </w:rPr>
              <w:t>Minimising Transmission</w:t>
            </w:r>
          </w:p>
        </w:tc>
      </w:tr>
      <w:tr w:rsidR="00935400" w:rsidRPr="00270690" w14:paraId="2FEF0FBC" w14:textId="77777777" w:rsidTr="6F19501B">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432490C" w14:textId="1250A6DF" w:rsidR="00935400" w:rsidRPr="00270690" w:rsidRDefault="00935400" w:rsidP="00085641">
            <w:pPr>
              <w:rPr>
                <w:b/>
                <w:bCs/>
                <w:sz w:val="17"/>
                <w:szCs w:val="17"/>
              </w:rPr>
            </w:pPr>
            <w:bookmarkStart w:id="5" w:name="_Toc39163456"/>
            <w:bookmarkStart w:id="6" w:name="_Toc39315794"/>
            <w:bookmarkEnd w:id="4"/>
            <w:r w:rsidRPr="0C542967">
              <w:rPr>
                <w:b/>
                <w:bCs/>
                <w:sz w:val="20"/>
                <w:szCs w:val="20"/>
              </w:rPr>
              <w:t>1.</w:t>
            </w:r>
            <w:r w:rsidR="19407AB6" w:rsidRPr="0C542967">
              <w:rPr>
                <w:b/>
                <w:bCs/>
                <w:sz w:val="20"/>
                <w:szCs w:val="20"/>
              </w:rPr>
              <w:t>1</w:t>
            </w:r>
            <w:r w:rsidRPr="0C542967">
              <w:rPr>
                <w:b/>
                <w:bCs/>
                <w:sz w:val="20"/>
                <w:szCs w:val="20"/>
              </w:rPr>
              <w:t xml:space="preserve"> </w:t>
            </w:r>
            <w:r w:rsidR="00085641">
              <w:rPr>
                <w:b/>
                <w:bCs/>
                <w:sz w:val="20"/>
                <w:szCs w:val="20"/>
              </w:rPr>
              <w:t>General</w:t>
            </w:r>
          </w:p>
        </w:tc>
      </w:tr>
      <w:tr w:rsidR="00093E68" w:rsidRPr="007649EA" w14:paraId="69B3113E" w14:textId="77777777" w:rsidTr="6F19501B">
        <w:trPr>
          <w:cnfStyle w:val="000000100000" w:firstRow="0" w:lastRow="0" w:firstColumn="0" w:lastColumn="0" w:oddVBand="0" w:evenVBand="0" w:oddHBand="1" w:evenHBand="0" w:firstRowFirstColumn="0" w:firstRowLastColumn="0" w:lastRowFirstColumn="0" w:lastRowLastColumn="0"/>
          <w:trHeight w:val="448"/>
        </w:trPr>
        <w:tc>
          <w:tcPr>
            <w:tcW w:w="782" w:type="pct"/>
            <w:shd w:val="clear" w:color="auto" w:fill="auto"/>
          </w:tcPr>
          <w:p w14:paraId="34D8D1CA" w14:textId="4DE7ADF0" w:rsidR="00C45D10" w:rsidRPr="00085641" w:rsidRDefault="00085641" w:rsidP="00085641">
            <w:pPr>
              <w:rPr>
                <w:rFonts w:cs="Arial"/>
                <w:b/>
                <w:bCs/>
                <w:sz w:val="16"/>
                <w:szCs w:val="16"/>
              </w:rPr>
            </w:pPr>
            <w:r w:rsidRPr="00085641">
              <w:rPr>
                <w:rFonts w:cs="Arial"/>
                <w:b/>
                <w:bCs/>
                <w:sz w:val="17"/>
                <w:szCs w:val="17"/>
              </w:rPr>
              <w:t xml:space="preserve">Direct or Indirect transmission of COVID -19 virus   </w:t>
            </w:r>
          </w:p>
        </w:tc>
        <w:tc>
          <w:tcPr>
            <w:tcW w:w="480" w:type="pct"/>
            <w:shd w:val="clear" w:color="auto" w:fill="auto"/>
          </w:tcPr>
          <w:p w14:paraId="2946DB82" w14:textId="77777777" w:rsidR="00C45D10" w:rsidRPr="00260A4B" w:rsidRDefault="00C45D10" w:rsidP="00A924FE">
            <w:pPr>
              <w:pStyle w:val="Maintext"/>
              <w:jc w:val="center"/>
              <w:rPr>
                <w:rFonts w:cs="Arial"/>
              </w:rPr>
            </w:pPr>
          </w:p>
        </w:tc>
        <w:tc>
          <w:tcPr>
            <w:tcW w:w="1990" w:type="pct"/>
            <w:shd w:val="clear" w:color="auto" w:fill="auto"/>
          </w:tcPr>
          <w:p w14:paraId="3E0660B8" w14:textId="77777777" w:rsidR="006F5628" w:rsidRPr="00085641" w:rsidRDefault="00085641" w:rsidP="00EA2A79">
            <w:pPr>
              <w:pStyle w:val="NormalWeb"/>
              <w:numPr>
                <w:ilvl w:val="0"/>
                <w:numId w:val="3"/>
              </w:numPr>
              <w:spacing w:before="0" w:beforeAutospacing="0" w:after="0" w:afterAutospacing="0"/>
              <w:rPr>
                <w:rFonts w:ascii="Arial" w:eastAsiaTheme="minorEastAsia" w:hAnsi="Arial" w:cs="Arial"/>
                <w:sz w:val="17"/>
                <w:szCs w:val="17"/>
                <w:lang w:eastAsia="en-US"/>
              </w:rPr>
            </w:pPr>
            <w:r w:rsidRPr="00085641">
              <w:rPr>
                <w:rFonts w:ascii="Arial" w:eastAsiaTheme="minorEastAsia" w:hAnsi="Arial" w:cs="Arial"/>
                <w:sz w:val="17"/>
                <w:szCs w:val="17"/>
                <w:lang w:eastAsia="en-US"/>
              </w:rPr>
              <w:t>The main risk assessment, detailing the prevention and response system of controls in place, continues to be reviewed on a two weekly basis</w:t>
            </w:r>
            <w:r w:rsidR="006F5628" w:rsidRPr="00085641">
              <w:rPr>
                <w:rFonts w:ascii="Arial" w:eastAsiaTheme="minorEastAsia" w:hAnsi="Arial" w:cs="Arial"/>
                <w:sz w:val="17"/>
                <w:szCs w:val="17"/>
                <w:lang w:eastAsia="en-US"/>
              </w:rPr>
              <w:t xml:space="preserve"> </w:t>
            </w:r>
          </w:p>
          <w:p w14:paraId="0D40A967" w14:textId="1450B3DA" w:rsidR="00085641" w:rsidRPr="00085641" w:rsidRDefault="00085641" w:rsidP="007F70EB">
            <w:pPr>
              <w:pStyle w:val="NormalWeb"/>
              <w:spacing w:before="0" w:beforeAutospacing="0" w:after="0" w:afterAutospacing="0"/>
              <w:ind w:left="227"/>
              <w:rPr>
                <w:rFonts w:ascii="Arial" w:eastAsiaTheme="minorEastAsia" w:hAnsi="Arial" w:cs="Arial"/>
                <w:sz w:val="17"/>
                <w:szCs w:val="17"/>
                <w:lang w:eastAsia="en-US"/>
              </w:rPr>
            </w:pPr>
          </w:p>
        </w:tc>
        <w:tc>
          <w:tcPr>
            <w:tcW w:w="340" w:type="pct"/>
            <w:shd w:val="clear" w:color="auto" w:fill="auto"/>
          </w:tcPr>
          <w:p w14:paraId="507BF2BE" w14:textId="77777777" w:rsidR="00085641" w:rsidRDefault="00085641" w:rsidP="00B213BA">
            <w:pPr>
              <w:pStyle w:val="Maintext"/>
              <w:jc w:val="center"/>
              <w:rPr>
                <w:rFonts w:cs="Arial"/>
                <w:szCs w:val="17"/>
              </w:rPr>
            </w:pPr>
          </w:p>
          <w:p w14:paraId="3982B83A" w14:textId="7DA8D5B2" w:rsidR="00A655CA" w:rsidRPr="00B213BA" w:rsidRDefault="00620D41" w:rsidP="00B213BA">
            <w:pPr>
              <w:pStyle w:val="Maintext"/>
              <w:jc w:val="center"/>
              <w:rPr>
                <w:rFonts w:cs="Arial"/>
                <w:szCs w:val="17"/>
              </w:rPr>
            </w:pPr>
            <w:r w:rsidRPr="00B213BA">
              <w:rPr>
                <w:rFonts w:cs="Arial"/>
                <w:szCs w:val="17"/>
              </w:rPr>
              <w:t>Y</w:t>
            </w:r>
          </w:p>
          <w:p w14:paraId="5997CC1D" w14:textId="77777777" w:rsidR="00620D41" w:rsidRPr="00B213BA" w:rsidRDefault="00620D41" w:rsidP="00B213BA">
            <w:pPr>
              <w:pStyle w:val="Maintext"/>
              <w:jc w:val="center"/>
              <w:rPr>
                <w:rFonts w:cs="Arial"/>
                <w:szCs w:val="17"/>
              </w:rPr>
            </w:pPr>
          </w:p>
          <w:p w14:paraId="110FFD37" w14:textId="77777777" w:rsidR="00620D41" w:rsidRPr="00B213BA" w:rsidRDefault="00620D41" w:rsidP="00B213BA">
            <w:pPr>
              <w:pStyle w:val="Maintext"/>
              <w:jc w:val="center"/>
              <w:rPr>
                <w:rFonts w:cs="Arial"/>
                <w:szCs w:val="17"/>
              </w:rPr>
            </w:pPr>
          </w:p>
          <w:p w14:paraId="25798429" w14:textId="77777777" w:rsidR="00C45D10" w:rsidRPr="007D2526" w:rsidRDefault="002327DD" w:rsidP="007F70EB">
            <w:pPr>
              <w:pStyle w:val="Maintext"/>
              <w:rPr>
                <w:rFonts w:cs="Arial"/>
                <w:sz w:val="16"/>
                <w:szCs w:val="16"/>
              </w:rPr>
            </w:pPr>
            <w:proofErr w:type="spellStart"/>
            <w:r w:rsidRPr="00B213BA">
              <w:rPr>
                <w:rFonts w:cs="Arial"/>
                <w:b/>
                <w:bCs/>
                <w:color w:val="FFFFFF" w:themeColor="background1"/>
                <w:szCs w:val="17"/>
              </w:rPr>
              <w:t>ut</w:t>
            </w:r>
            <w:proofErr w:type="spellEnd"/>
            <w:r w:rsidRPr="00B213BA">
              <w:rPr>
                <w:rFonts w:cs="Arial"/>
                <w:b/>
                <w:bCs/>
                <w:color w:val="FFFFFF" w:themeColor="background1"/>
                <w:szCs w:val="17"/>
              </w:rPr>
              <w:t xml:space="preserve"> Y/N</w:t>
            </w:r>
            <w:r>
              <w:rPr>
                <w:rFonts w:cs="Arial"/>
                <w:b/>
                <w:bCs/>
                <w:color w:val="FFFFFF" w:themeColor="background1"/>
                <w:sz w:val="18"/>
                <w:szCs w:val="18"/>
              </w:rPr>
              <w:t xml:space="preserve">/NA for </w:t>
            </w:r>
            <w:proofErr w:type="spellStart"/>
            <w:r>
              <w:rPr>
                <w:rFonts w:cs="Arial"/>
                <w:b/>
                <w:bCs/>
                <w:color w:val="FFFFFF" w:themeColor="background1"/>
                <w:sz w:val="18"/>
                <w:szCs w:val="18"/>
              </w:rPr>
              <w:t>etint</w:t>
            </w:r>
            <w:proofErr w:type="spellEnd"/>
          </w:p>
        </w:tc>
        <w:tc>
          <w:tcPr>
            <w:tcW w:w="971" w:type="pct"/>
            <w:shd w:val="clear" w:color="auto" w:fill="auto"/>
          </w:tcPr>
          <w:p w14:paraId="52E56223" w14:textId="77777777" w:rsidR="00F57276" w:rsidRPr="00F57276" w:rsidRDefault="00F57276" w:rsidP="00A924FE">
            <w:pPr>
              <w:rPr>
                <w:rFonts w:cs="Arial"/>
              </w:rPr>
            </w:pPr>
          </w:p>
        </w:tc>
        <w:tc>
          <w:tcPr>
            <w:tcW w:w="437" w:type="pct"/>
            <w:shd w:val="clear" w:color="auto" w:fill="auto"/>
          </w:tcPr>
          <w:p w14:paraId="07547A01" w14:textId="77777777" w:rsidR="00C45D10" w:rsidRPr="007D2526" w:rsidRDefault="00C45D10" w:rsidP="00093E68">
            <w:pPr>
              <w:pStyle w:val="Maintext"/>
              <w:rPr>
                <w:rFonts w:cs="Arial"/>
              </w:rPr>
            </w:pPr>
          </w:p>
        </w:tc>
      </w:tr>
      <w:tr w:rsidR="001027D9" w:rsidRPr="007649EA" w14:paraId="40A80E9C" w14:textId="77777777" w:rsidTr="6F19501B">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21D499D" w14:textId="2B2B2678" w:rsidR="00085641" w:rsidRDefault="001027D9" w:rsidP="00085641">
            <w:pPr>
              <w:rPr>
                <w:rFonts w:cstheme="minorHAnsi"/>
                <w:b/>
                <w:sz w:val="20"/>
                <w:szCs w:val="20"/>
              </w:rPr>
            </w:pPr>
            <w:bookmarkStart w:id="7" w:name="_Hlk39420186"/>
            <w:bookmarkEnd w:id="5"/>
            <w:bookmarkEnd w:id="6"/>
            <w:r w:rsidRPr="007D2526">
              <w:rPr>
                <w:rFonts w:cs="Arial"/>
                <w:b/>
                <w:bCs/>
                <w:sz w:val="20"/>
                <w:szCs w:val="20"/>
              </w:rPr>
              <w:t xml:space="preserve">1.2 </w:t>
            </w:r>
            <w:r w:rsidR="004E5E41">
              <w:rPr>
                <w:rFonts w:cstheme="minorHAnsi"/>
                <w:b/>
                <w:sz w:val="20"/>
                <w:szCs w:val="20"/>
              </w:rPr>
              <w:t xml:space="preserve">Asymptomatic testing </w:t>
            </w:r>
            <w:r w:rsidR="00747476">
              <w:rPr>
                <w:rFonts w:cstheme="minorHAnsi"/>
                <w:b/>
                <w:sz w:val="20"/>
                <w:szCs w:val="20"/>
              </w:rPr>
              <w:t>of staff</w:t>
            </w:r>
          </w:p>
          <w:p w14:paraId="7C41CAAE" w14:textId="58F0FD94" w:rsidR="001027D9" w:rsidRPr="007D2526" w:rsidRDefault="001027D9" w:rsidP="00085641">
            <w:pPr>
              <w:rPr>
                <w:rFonts w:cs="Arial"/>
                <w:b/>
                <w:bCs/>
                <w:sz w:val="20"/>
                <w:szCs w:val="20"/>
              </w:rPr>
            </w:pPr>
          </w:p>
        </w:tc>
      </w:tr>
      <w:bookmarkEnd w:id="7"/>
      <w:tr w:rsidR="00093E68" w:rsidRPr="007649EA" w14:paraId="609D5FFF" w14:textId="77777777" w:rsidTr="6F19501B">
        <w:trPr>
          <w:cnfStyle w:val="000000100000" w:firstRow="0" w:lastRow="0" w:firstColumn="0" w:lastColumn="0" w:oddVBand="0" w:evenVBand="0" w:oddHBand="1" w:evenHBand="0" w:firstRowFirstColumn="0" w:firstRowLastColumn="0" w:lastRowFirstColumn="0" w:lastRowLastColumn="0"/>
          <w:trHeight w:val="2058"/>
        </w:trPr>
        <w:tc>
          <w:tcPr>
            <w:tcW w:w="782" w:type="pct"/>
            <w:shd w:val="clear" w:color="auto" w:fill="auto"/>
          </w:tcPr>
          <w:p w14:paraId="76C03BBB" w14:textId="118EA438" w:rsidR="001027D9" w:rsidRPr="007D2526" w:rsidRDefault="007F70EB" w:rsidP="00A924FE">
            <w:pPr>
              <w:rPr>
                <w:rFonts w:cs="Arial"/>
                <w:b/>
                <w:bCs/>
                <w:sz w:val="17"/>
                <w:szCs w:val="17"/>
              </w:rPr>
            </w:pPr>
            <w:r w:rsidRPr="00085641">
              <w:rPr>
                <w:rFonts w:cs="Arial"/>
                <w:b/>
                <w:bCs/>
                <w:sz w:val="17"/>
                <w:szCs w:val="17"/>
              </w:rPr>
              <w:t xml:space="preserve">Direct or Indirect transmission of COVID -19 virus   </w:t>
            </w:r>
          </w:p>
        </w:tc>
        <w:tc>
          <w:tcPr>
            <w:tcW w:w="480" w:type="pct"/>
            <w:shd w:val="clear" w:color="auto" w:fill="auto"/>
          </w:tcPr>
          <w:p w14:paraId="463F29E8" w14:textId="77777777" w:rsidR="001027D9" w:rsidRPr="007D2526" w:rsidRDefault="001027D9" w:rsidP="00A924FE">
            <w:pPr>
              <w:pStyle w:val="Maintext"/>
              <w:jc w:val="center"/>
              <w:rPr>
                <w:rFonts w:cs="Arial"/>
              </w:rPr>
            </w:pPr>
          </w:p>
        </w:tc>
        <w:tc>
          <w:tcPr>
            <w:tcW w:w="1990" w:type="pct"/>
            <w:shd w:val="clear" w:color="auto" w:fill="auto"/>
          </w:tcPr>
          <w:p w14:paraId="7F41CC41" w14:textId="77777777" w:rsidR="00085641" w:rsidRDefault="00085641" w:rsidP="00085641">
            <w:pPr>
              <w:rPr>
                <w:rFonts w:cstheme="minorHAnsi"/>
                <w:sz w:val="20"/>
                <w:szCs w:val="20"/>
              </w:rPr>
            </w:pPr>
            <w:r>
              <w:rPr>
                <w:rFonts w:cstheme="minorHAnsi"/>
                <w:sz w:val="20"/>
                <w:szCs w:val="20"/>
              </w:rPr>
              <w:t>Please see separate risk assessment</w:t>
            </w:r>
          </w:p>
          <w:p w14:paraId="1A45DFAA" w14:textId="3161405D" w:rsidR="00085641" w:rsidRPr="00085641" w:rsidRDefault="00085641" w:rsidP="00EA2A79">
            <w:pPr>
              <w:pStyle w:val="NormalWeb"/>
              <w:numPr>
                <w:ilvl w:val="0"/>
                <w:numId w:val="3"/>
              </w:numPr>
              <w:spacing w:before="0" w:beforeAutospacing="0" w:after="0" w:afterAutospacing="0"/>
              <w:rPr>
                <w:rFonts w:ascii="Arial" w:eastAsiaTheme="minorEastAsia" w:hAnsi="Arial" w:cs="Arial"/>
                <w:sz w:val="17"/>
                <w:szCs w:val="17"/>
                <w:lang w:eastAsia="en-US"/>
              </w:rPr>
            </w:pPr>
            <w:r w:rsidRPr="00085641">
              <w:rPr>
                <w:rFonts w:ascii="Arial" w:eastAsiaTheme="minorEastAsia" w:hAnsi="Arial" w:cs="Arial"/>
                <w:sz w:val="17"/>
                <w:szCs w:val="17"/>
                <w:lang w:eastAsia="en-US"/>
              </w:rPr>
              <w:t>Staf</w:t>
            </w:r>
            <w:r w:rsidR="006E5A3C">
              <w:rPr>
                <w:rFonts w:ascii="Arial" w:eastAsiaTheme="minorEastAsia" w:hAnsi="Arial" w:cs="Arial"/>
                <w:sz w:val="17"/>
                <w:szCs w:val="17"/>
                <w:lang w:eastAsia="en-US"/>
              </w:rPr>
              <w:t>f</w:t>
            </w:r>
            <w:r w:rsidRPr="00085641">
              <w:rPr>
                <w:rFonts w:ascii="Arial" w:eastAsiaTheme="minorEastAsia" w:hAnsi="Arial" w:cs="Arial"/>
                <w:sz w:val="17"/>
                <w:szCs w:val="17"/>
                <w:lang w:eastAsia="en-US"/>
              </w:rPr>
              <w:t xml:space="preserve"> are, voluntarily, having regular asymptomatic tests</w:t>
            </w:r>
            <w:r w:rsidR="006E5A3C">
              <w:rPr>
                <w:rFonts w:ascii="Arial" w:eastAsiaTheme="minorEastAsia" w:hAnsi="Arial" w:cs="Arial"/>
                <w:sz w:val="17"/>
                <w:szCs w:val="17"/>
                <w:lang w:eastAsia="en-US"/>
              </w:rPr>
              <w:t xml:space="preserve"> either at home or at a testing site</w:t>
            </w:r>
            <w:r w:rsidRPr="00085641">
              <w:rPr>
                <w:rFonts w:ascii="Arial" w:eastAsiaTheme="minorEastAsia" w:hAnsi="Arial" w:cs="Arial"/>
                <w:sz w:val="17"/>
                <w:szCs w:val="17"/>
                <w:lang w:eastAsia="en-US"/>
              </w:rPr>
              <w:t>.</w:t>
            </w:r>
          </w:p>
          <w:p w14:paraId="6428BE4C" w14:textId="0CA05DF9" w:rsidR="00F57276" w:rsidRPr="00A924FE" w:rsidRDefault="00F57276" w:rsidP="00085641">
            <w:pPr>
              <w:pStyle w:val="NormalWeb"/>
              <w:spacing w:before="0" w:beforeAutospacing="0" w:after="0" w:afterAutospacing="0"/>
              <w:rPr>
                <w:rFonts w:ascii="Arial" w:hAnsi="Arial" w:cs="Arial"/>
                <w:sz w:val="17"/>
                <w:szCs w:val="17"/>
                <w:lang w:eastAsia="en-US"/>
              </w:rPr>
            </w:pPr>
          </w:p>
        </w:tc>
        <w:tc>
          <w:tcPr>
            <w:tcW w:w="340" w:type="pct"/>
            <w:shd w:val="clear" w:color="auto" w:fill="auto"/>
          </w:tcPr>
          <w:p w14:paraId="203F6170" w14:textId="511B094C" w:rsidR="00FD25EF" w:rsidRPr="00B213BA" w:rsidRDefault="00FD25EF" w:rsidP="00FD25EF">
            <w:pPr>
              <w:pStyle w:val="Maintext"/>
              <w:jc w:val="center"/>
              <w:rPr>
                <w:rFonts w:cs="Arial"/>
                <w:szCs w:val="17"/>
              </w:rPr>
            </w:pPr>
            <w:r w:rsidRPr="00B213BA">
              <w:rPr>
                <w:rFonts w:cs="Arial"/>
                <w:szCs w:val="17"/>
              </w:rPr>
              <w:t>Y</w:t>
            </w:r>
          </w:p>
          <w:p w14:paraId="3B7B4B86" w14:textId="77777777" w:rsidR="001027D9" w:rsidRPr="00B213BA" w:rsidRDefault="001027D9" w:rsidP="00A655CA">
            <w:pPr>
              <w:pStyle w:val="Maintext"/>
              <w:jc w:val="center"/>
              <w:rPr>
                <w:rFonts w:cs="Arial"/>
                <w:szCs w:val="17"/>
              </w:rPr>
            </w:pPr>
          </w:p>
          <w:p w14:paraId="16DF105C" w14:textId="283EC333" w:rsidR="001027D9" w:rsidRPr="00B213BA" w:rsidRDefault="001027D9" w:rsidP="00B213BA">
            <w:pPr>
              <w:pStyle w:val="Maintext"/>
              <w:jc w:val="center"/>
              <w:rPr>
                <w:rFonts w:cs="Arial"/>
                <w:szCs w:val="17"/>
              </w:rPr>
            </w:pPr>
          </w:p>
        </w:tc>
        <w:tc>
          <w:tcPr>
            <w:tcW w:w="971" w:type="pct"/>
            <w:shd w:val="clear" w:color="auto" w:fill="auto"/>
          </w:tcPr>
          <w:p w14:paraId="17AD93B2" w14:textId="77777777" w:rsidR="001027D9" w:rsidRPr="00F70B68" w:rsidRDefault="001027D9" w:rsidP="00A924FE">
            <w:pPr>
              <w:rPr>
                <w:rFonts w:cs="Arial"/>
              </w:rPr>
            </w:pPr>
          </w:p>
        </w:tc>
        <w:tc>
          <w:tcPr>
            <w:tcW w:w="437" w:type="pct"/>
            <w:shd w:val="clear" w:color="auto" w:fill="auto"/>
          </w:tcPr>
          <w:p w14:paraId="0DE4B5B7" w14:textId="77777777" w:rsidR="001027D9" w:rsidRPr="007D2526" w:rsidRDefault="001027D9" w:rsidP="00093E68">
            <w:pPr>
              <w:pStyle w:val="Maintext"/>
              <w:rPr>
                <w:rFonts w:cs="Arial"/>
              </w:rPr>
            </w:pPr>
          </w:p>
        </w:tc>
      </w:tr>
      <w:tr w:rsidR="001027D9" w:rsidRPr="00935400" w14:paraId="69C88936" w14:textId="77777777" w:rsidTr="6F19501B">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8A3ECBE" w14:textId="0434D3B8" w:rsidR="001027D9" w:rsidRPr="007D2526" w:rsidRDefault="001027D9" w:rsidP="00A924FE">
            <w:pPr>
              <w:rPr>
                <w:rFonts w:cs="Arial"/>
                <w:b/>
                <w:bCs/>
                <w:sz w:val="20"/>
                <w:szCs w:val="20"/>
              </w:rPr>
            </w:pPr>
            <w:bookmarkStart w:id="8" w:name="_Hlk39421740"/>
            <w:r w:rsidRPr="007D2526">
              <w:rPr>
                <w:rFonts w:cs="Arial"/>
                <w:b/>
                <w:bCs/>
                <w:sz w:val="20"/>
                <w:szCs w:val="20"/>
              </w:rPr>
              <w:lastRenderedPageBreak/>
              <w:t>1.</w:t>
            </w:r>
            <w:r>
              <w:rPr>
                <w:rFonts w:cs="Arial"/>
                <w:b/>
                <w:bCs/>
                <w:sz w:val="20"/>
                <w:szCs w:val="20"/>
              </w:rPr>
              <w:t>3</w:t>
            </w:r>
            <w:r w:rsidR="007F70EB">
              <w:rPr>
                <w:rFonts w:cs="Arial"/>
                <w:b/>
                <w:bCs/>
                <w:sz w:val="20"/>
                <w:szCs w:val="20"/>
              </w:rPr>
              <w:t xml:space="preserve"> Face Coverings</w:t>
            </w:r>
          </w:p>
        </w:tc>
      </w:tr>
      <w:bookmarkEnd w:id="8"/>
      <w:tr w:rsidR="001027D9" w:rsidRPr="007649EA" w14:paraId="5141E83B" w14:textId="77777777" w:rsidTr="007F70EB">
        <w:trPr>
          <w:cnfStyle w:val="000000100000" w:firstRow="0" w:lastRow="0" w:firstColumn="0" w:lastColumn="0" w:oddVBand="0" w:evenVBand="0" w:oddHBand="1" w:evenHBand="0"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shd w:val="clear" w:color="auto" w:fill="auto"/>
          </w:tcPr>
          <w:p w14:paraId="6357DD3C" w14:textId="79CA0B43" w:rsidR="001027D9" w:rsidRPr="00397BCB" w:rsidRDefault="007F70EB" w:rsidP="00A924FE">
            <w:pPr>
              <w:pStyle w:val="Maintext"/>
              <w:rPr>
                <w:b/>
                <w:bCs/>
                <w:highlight w:val="yellow"/>
              </w:rPr>
            </w:pPr>
            <w:r w:rsidRPr="008E1475">
              <w:rPr>
                <w:rFonts w:cs="Arial"/>
                <w:b/>
                <w:bCs/>
                <w:szCs w:val="17"/>
              </w:rPr>
              <w:t xml:space="preserve">Direct or Indirect transmission of COVID -19 virus   </w:t>
            </w:r>
          </w:p>
        </w:tc>
        <w:tc>
          <w:tcPr>
            <w:tcW w:w="480" w:type="pct"/>
            <w:tcBorders>
              <w:top w:val="none" w:sz="0" w:space="0" w:color="auto"/>
              <w:left w:val="none" w:sz="0" w:space="0" w:color="auto"/>
              <w:bottom w:val="none" w:sz="0" w:space="0" w:color="auto"/>
              <w:right w:val="none" w:sz="0" w:space="0" w:color="auto"/>
            </w:tcBorders>
            <w:shd w:val="clear" w:color="auto" w:fill="auto"/>
          </w:tcPr>
          <w:p w14:paraId="66204FF1" w14:textId="77777777" w:rsidR="001027D9" w:rsidRPr="00B22457" w:rsidRDefault="001027D9" w:rsidP="00A924FE">
            <w:pPr>
              <w:pStyle w:val="Maintext"/>
              <w:jc w:val="center"/>
              <w:rPr>
                <w:rFonts w:cs="Arial"/>
              </w:rPr>
            </w:pPr>
          </w:p>
          <w:p w14:paraId="2DBF0D7D" w14:textId="77777777" w:rsidR="001027D9" w:rsidRPr="00B22457" w:rsidRDefault="001027D9" w:rsidP="00A924FE">
            <w:pPr>
              <w:pStyle w:val="Maintext"/>
              <w:jc w:val="center"/>
              <w:rPr>
                <w:rFonts w:cs="Arial"/>
              </w:rPr>
            </w:pPr>
          </w:p>
          <w:p w14:paraId="6B62F1B3" w14:textId="77777777" w:rsidR="001027D9" w:rsidRPr="00B22457" w:rsidRDefault="001027D9" w:rsidP="00A924FE">
            <w:pPr>
              <w:pStyle w:val="Maintext"/>
              <w:jc w:val="center"/>
              <w:rPr>
                <w:rFonts w:cs="Arial"/>
              </w:rPr>
            </w:pPr>
          </w:p>
          <w:p w14:paraId="02F2C34E" w14:textId="77777777" w:rsidR="001027D9" w:rsidRPr="00B22457" w:rsidRDefault="001027D9" w:rsidP="00A924FE">
            <w:pPr>
              <w:pStyle w:val="Maintext"/>
              <w:jc w:val="center"/>
              <w:rPr>
                <w:rFonts w:cs="Arial"/>
              </w:rPr>
            </w:pPr>
          </w:p>
          <w:p w14:paraId="680A4E5D" w14:textId="77777777" w:rsidR="001027D9" w:rsidRPr="00B22457" w:rsidRDefault="001027D9" w:rsidP="00A924FE">
            <w:pPr>
              <w:pStyle w:val="Maintext"/>
              <w:jc w:val="center"/>
              <w:rPr>
                <w:rFonts w:cs="Arial"/>
              </w:rPr>
            </w:pPr>
          </w:p>
          <w:p w14:paraId="19219836" w14:textId="77777777" w:rsidR="001027D9" w:rsidRPr="00B22457" w:rsidRDefault="001027D9" w:rsidP="00A924FE">
            <w:pPr>
              <w:pStyle w:val="Maintext"/>
              <w:rPr>
                <w:rFonts w:cs="Arial"/>
              </w:rPr>
            </w:pPr>
          </w:p>
          <w:p w14:paraId="296FEF7D" w14:textId="77777777" w:rsidR="001027D9" w:rsidRPr="00B22457" w:rsidRDefault="001027D9" w:rsidP="00A924FE">
            <w:pPr>
              <w:pStyle w:val="Maintext"/>
              <w:jc w:val="center"/>
              <w:rPr>
                <w:rFonts w:cs="Arial"/>
              </w:rPr>
            </w:pPr>
          </w:p>
          <w:p w14:paraId="7194DBDC" w14:textId="77777777" w:rsidR="001027D9" w:rsidRPr="00B22457" w:rsidRDefault="001027D9" w:rsidP="00A924FE">
            <w:pPr>
              <w:pStyle w:val="Maintext"/>
              <w:jc w:val="center"/>
              <w:rPr>
                <w:rFonts w:cs="Arial"/>
              </w:rPr>
            </w:pPr>
          </w:p>
          <w:p w14:paraId="769D0D3C" w14:textId="77777777" w:rsidR="001027D9" w:rsidRPr="00B22457" w:rsidRDefault="001027D9" w:rsidP="00A924FE">
            <w:pPr>
              <w:pStyle w:val="Maintext"/>
              <w:jc w:val="center"/>
              <w:rPr>
                <w:rFonts w:cs="Arial"/>
              </w:rPr>
            </w:pPr>
          </w:p>
          <w:p w14:paraId="54CD245A" w14:textId="77777777" w:rsidR="001027D9" w:rsidRPr="00B22457" w:rsidRDefault="001027D9" w:rsidP="00A924FE">
            <w:pPr>
              <w:pStyle w:val="Maintext"/>
              <w:jc w:val="center"/>
              <w:rPr>
                <w:rFonts w:cs="Arial"/>
              </w:rPr>
            </w:pPr>
          </w:p>
          <w:p w14:paraId="1231BE67" w14:textId="77777777" w:rsidR="001027D9" w:rsidRPr="00B22457" w:rsidRDefault="001027D9" w:rsidP="00A924FE">
            <w:pPr>
              <w:pStyle w:val="Maintext"/>
              <w:jc w:val="center"/>
              <w:rPr>
                <w:rFonts w:cs="Arial"/>
              </w:rPr>
            </w:pPr>
          </w:p>
        </w:tc>
        <w:tc>
          <w:tcPr>
            <w:tcW w:w="1990" w:type="pct"/>
            <w:tcBorders>
              <w:top w:val="none" w:sz="0" w:space="0" w:color="auto"/>
              <w:left w:val="none" w:sz="0" w:space="0" w:color="auto"/>
              <w:bottom w:val="none" w:sz="0" w:space="0" w:color="auto"/>
              <w:right w:val="none" w:sz="0" w:space="0" w:color="auto"/>
            </w:tcBorders>
            <w:shd w:val="clear" w:color="auto" w:fill="auto"/>
          </w:tcPr>
          <w:p w14:paraId="4E2D7B40" w14:textId="1120B772" w:rsidR="007F70EB" w:rsidRPr="00B22457" w:rsidRDefault="007F70EB" w:rsidP="00EA2A79">
            <w:pPr>
              <w:pStyle w:val="NormalWeb"/>
              <w:numPr>
                <w:ilvl w:val="0"/>
                <w:numId w:val="3"/>
              </w:numPr>
              <w:spacing w:before="0" w:beforeAutospacing="0" w:after="0" w:afterAutospacing="0"/>
              <w:contextualSpacing/>
              <w:rPr>
                <w:rFonts w:ascii="Arial" w:eastAsiaTheme="minorEastAsia" w:hAnsi="Arial" w:cs="Arial"/>
                <w:color w:val="000000" w:themeColor="text1"/>
                <w:sz w:val="17"/>
                <w:szCs w:val="17"/>
                <w:lang w:eastAsia="en-US"/>
              </w:rPr>
            </w:pPr>
            <w:r w:rsidRPr="00B22457">
              <w:rPr>
                <w:rFonts w:ascii="Arial" w:eastAsiaTheme="minorEastAsia" w:hAnsi="Arial" w:cs="Arial"/>
                <w:color w:val="000000" w:themeColor="text1"/>
                <w:sz w:val="17"/>
                <w:szCs w:val="17"/>
                <w:lang w:eastAsia="en-US"/>
              </w:rPr>
              <w:t>Where social distancing cannot be maintained in indoor locations, face coverings wil</w:t>
            </w:r>
            <w:r w:rsidR="006E5A3C" w:rsidRPr="00B22457">
              <w:rPr>
                <w:rFonts w:ascii="Arial" w:eastAsiaTheme="minorEastAsia" w:hAnsi="Arial" w:cs="Arial"/>
                <w:color w:val="000000" w:themeColor="text1"/>
                <w:sz w:val="17"/>
                <w:szCs w:val="17"/>
                <w:lang w:eastAsia="en-US"/>
              </w:rPr>
              <w:t>l be worn by staff and visitors</w:t>
            </w:r>
            <w:r w:rsidRPr="00B22457">
              <w:rPr>
                <w:rFonts w:ascii="Arial" w:eastAsiaTheme="minorEastAsia" w:hAnsi="Arial" w:cs="Arial"/>
                <w:color w:val="000000" w:themeColor="text1"/>
                <w:sz w:val="17"/>
                <w:szCs w:val="17"/>
                <w:lang w:eastAsia="en-US"/>
              </w:rPr>
              <w:t>, unless they are exempt</w:t>
            </w:r>
            <w:r w:rsidR="006E5A3C" w:rsidRPr="00B22457">
              <w:rPr>
                <w:rFonts w:ascii="Arial" w:eastAsiaTheme="minorEastAsia" w:hAnsi="Arial" w:cs="Arial"/>
                <w:color w:val="000000" w:themeColor="text1"/>
                <w:sz w:val="17"/>
                <w:szCs w:val="17"/>
                <w:lang w:eastAsia="en-US"/>
              </w:rPr>
              <w:t>.</w:t>
            </w:r>
          </w:p>
          <w:p w14:paraId="00A48DFD" w14:textId="5ACE11D5" w:rsidR="007F70EB" w:rsidRPr="00B22457" w:rsidRDefault="007F70EB" w:rsidP="00EA2A79">
            <w:pPr>
              <w:pStyle w:val="NormalWeb"/>
              <w:numPr>
                <w:ilvl w:val="0"/>
                <w:numId w:val="3"/>
              </w:numPr>
              <w:spacing w:before="0" w:beforeAutospacing="0" w:after="0" w:afterAutospacing="0"/>
              <w:contextualSpacing/>
              <w:rPr>
                <w:rFonts w:ascii="Arial" w:eastAsiaTheme="minorEastAsia" w:hAnsi="Arial" w:cs="Arial"/>
                <w:color w:val="000000" w:themeColor="text1"/>
                <w:sz w:val="17"/>
                <w:szCs w:val="17"/>
                <w:lang w:eastAsia="en-US"/>
              </w:rPr>
            </w:pPr>
            <w:r w:rsidRPr="00B22457">
              <w:rPr>
                <w:rFonts w:ascii="Arial" w:eastAsiaTheme="minorEastAsia" w:hAnsi="Arial" w:cs="Arial"/>
                <w:color w:val="000000" w:themeColor="text1"/>
                <w:sz w:val="17"/>
                <w:szCs w:val="17"/>
                <w:lang w:eastAsia="en-US"/>
              </w:rPr>
              <w:t>Face visors or shields will not be worn as an alternative to a face covering.  They will only be worn where they have been identified as appropriate following risk assessment and will be thoroughly cleaned between uses.</w:t>
            </w:r>
          </w:p>
          <w:p w14:paraId="1D744BA9" w14:textId="1A60FCF7" w:rsidR="00BB139E" w:rsidRPr="00B22457" w:rsidRDefault="007F70EB" w:rsidP="006E5A3C">
            <w:pPr>
              <w:pStyle w:val="NormalWeb"/>
              <w:numPr>
                <w:ilvl w:val="0"/>
                <w:numId w:val="3"/>
              </w:numPr>
              <w:spacing w:before="0" w:beforeAutospacing="0" w:after="0" w:afterAutospacing="0"/>
              <w:contextualSpacing/>
              <w:rPr>
                <w:rFonts w:ascii="Arial" w:eastAsiaTheme="minorEastAsia" w:hAnsi="Arial" w:cs="Arial"/>
                <w:color w:val="000000" w:themeColor="text1"/>
                <w:sz w:val="17"/>
                <w:szCs w:val="17"/>
                <w:lang w:eastAsia="en-US"/>
              </w:rPr>
            </w:pPr>
            <w:r w:rsidRPr="00B22457">
              <w:rPr>
                <w:rFonts w:ascii="Arial" w:eastAsiaTheme="minorEastAsia" w:hAnsi="Arial" w:cs="Arial"/>
                <w:color w:val="000000" w:themeColor="text1"/>
                <w:sz w:val="17"/>
                <w:szCs w:val="17"/>
                <w:lang w:eastAsia="en-US"/>
              </w:rPr>
              <w:t>Those who rely on visual signals for communication, or communicate with or provide support to such individuals, are currently exempt from any requirement to wear face</w:t>
            </w:r>
            <w:r w:rsidR="006E5A3C" w:rsidRPr="00B22457">
              <w:rPr>
                <w:rFonts w:ascii="Arial" w:eastAsiaTheme="minorEastAsia" w:hAnsi="Arial" w:cs="Arial"/>
                <w:color w:val="000000" w:themeColor="text1"/>
                <w:sz w:val="17"/>
                <w:szCs w:val="17"/>
                <w:lang w:eastAsia="en-US"/>
              </w:rPr>
              <w:t xml:space="preserve"> c</w:t>
            </w:r>
            <w:r w:rsidRPr="00B22457">
              <w:rPr>
                <w:rFonts w:ascii="Arial" w:eastAsiaTheme="minorEastAsia" w:hAnsi="Arial" w:cs="Arial"/>
                <w:color w:val="000000" w:themeColor="text1"/>
                <w:sz w:val="17"/>
                <w:szCs w:val="17"/>
                <w:lang w:eastAsia="en-US"/>
              </w:rPr>
              <w:t>overings but can, if they choose, wear transparent face coverings.</w:t>
            </w:r>
          </w:p>
        </w:tc>
        <w:tc>
          <w:tcPr>
            <w:tcW w:w="340" w:type="pct"/>
            <w:tcBorders>
              <w:top w:val="none" w:sz="0" w:space="0" w:color="auto"/>
              <w:left w:val="none" w:sz="0" w:space="0" w:color="auto"/>
              <w:bottom w:val="none" w:sz="0" w:space="0" w:color="auto"/>
              <w:right w:val="none" w:sz="0" w:space="0" w:color="auto"/>
            </w:tcBorders>
            <w:shd w:val="clear" w:color="auto" w:fill="auto"/>
          </w:tcPr>
          <w:p w14:paraId="7BE013A3" w14:textId="3C70A75C" w:rsidR="00FD25EF" w:rsidRPr="00B22457" w:rsidRDefault="00B22457" w:rsidP="00B22457">
            <w:pPr>
              <w:pStyle w:val="Maintext"/>
              <w:jc w:val="center"/>
              <w:rPr>
                <w:rFonts w:cs="Arial"/>
                <w:szCs w:val="17"/>
              </w:rPr>
            </w:pPr>
            <w:r w:rsidRPr="00B22457">
              <w:rPr>
                <w:rFonts w:cs="Arial"/>
                <w:szCs w:val="17"/>
              </w:rPr>
              <w:t>Y</w:t>
            </w:r>
          </w:p>
          <w:p w14:paraId="571F0A84" w14:textId="77777777" w:rsidR="007F70EB" w:rsidRPr="00397BCB" w:rsidRDefault="007F70EB" w:rsidP="00FD25EF">
            <w:pPr>
              <w:pStyle w:val="Maintext"/>
              <w:jc w:val="center"/>
              <w:rPr>
                <w:rFonts w:cs="Arial"/>
                <w:szCs w:val="17"/>
                <w:highlight w:val="yellow"/>
              </w:rPr>
            </w:pPr>
          </w:p>
          <w:p w14:paraId="5CE3497C" w14:textId="77777777" w:rsidR="007F70EB" w:rsidRPr="00397BCB" w:rsidRDefault="007F70EB" w:rsidP="00FD25EF">
            <w:pPr>
              <w:pStyle w:val="Maintext"/>
              <w:jc w:val="center"/>
              <w:rPr>
                <w:rFonts w:cs="Arial"/>
                <w:szCs w:val="17"/>
                <w:highlight w:val="yellow"/>
              </w:rPr>
            </w:pPr>
          </w:p>
          <w:p w14:paraId="16870A98" w14:textId="77777777" w:rsidR="007F70EB" w:rsidRPr="00397BCB" w:rsidRDefault="007F70EB" w:rsidP="00FD25EF">
            <w:pPr>
              <w:pStyle w:val="Maintext"/>
              <w:jc w:val="center"/>
              <w:rPr>
                <w:rFonts w:cs="Arial"/>
                <w:szCs w:val="17"/>
                <w:highlight w:val="yellow"/>
              </w:rPr>
            </w:pPr>
          </w:p>
          <w:p w14:paraId="22FC92F0" w14:textId="202F68F9" w:rsidR="00FD25EF" w:rsidRPr="00B22457" w:rsidRDefault="00B22457" w:rsidP="00FD25EF">
            <w:pPr>
              <w:pStyle w:val="Maintext"/>
              <w:jc w:val="center"/>
              <w:rPr>
                <w:rFonts w:cs="Arial"/>
                <w:szCs w:val="17"/>
              </w:rPr>
            </w:pPr>
            <w:r w:rsidRPr="00B22457">
              <w:rPr>
                <w:rFonts w:cs="Arial"/>
                <w:szCs w:val="17"/>
              </w:rPr>
              <w:t>Y</w:t>
            </w:r>
          </w:p>
          <w:p w14:paraId="55AE15F3" w14:textId="77777777" w:rsidR="007F70EB" w:rsidRPr="00397BCB" w:rsidRDefault="007F70EB" w:rsidP="00FD25EF">
            <w:pPr>
              <w:pStyle w:val="Maintext"/>
              <w:jc w:val="center"/>
              <w:rPr>
                <w:rFonts w:cs="Arial"/>
                <w:szCs w:val="17"/>
                <w:highlight w:val="yellow"/>
              </w:rPr>
            </w:pPr>
          </w:p>
          <w:p w14:paraId="128CF5FA" w14:textId="77777777" w:rsidR="007F70EB" w:rsidRPr="00397BCB" w:rsidRDefault="007F70EB" w:rsidP="00FD25EF">
            <w:pPr>
              <w:pStyle w:val="Maintext"/>
              <w:jc w:val="center"/>
              <w:rPr>
                <w:rFonts w:cs="Arial"/>
                <w:szCs w:val="17"/>
                <w:highlight w:val="yellow"/>
              </w:rPr>
            </w:pPr>
          </w:p>
          <w:p w14:paraId="44C54479" w14:textId="77777777" w:rsidR="007F70EB" w:rsidRPr="00397BCB" w:rsidRDefault="007F70EB" w:rsidP="00FD25EF">
            <w:pPr>
              <w:pStyle w:val="Maintext"/>
              <w:jc w:val="center"/>
              <w:rPr>
                <w:rFonts w:cs="Arial"/>
                <w:szCs w:val="17"/>
                <w:highlight w:val="yellow"/>
              </w:rPr>
            </w:pPr>
          </w:p>
          <w:p w14:paraId="4AA084B3" w14:textId="68B91566" w:rsidR="00FD25EF" w:rsidRPr="00B22457" w:rsidRDefault="00B22457" w:rsidP="00FD25EF">
            <w:pPr>
              <w:pStyle w:val="Maintext"/>
              <w:jc w:val="center"/>
              <w:rPr>
                <w:rFonts w:cs="Arial"/>
                <w:szCs w:val="17"/>
              </w:rPr>
            </w:pPr>
            <w:r>
              <w:rPr>
                <w:rFonts w:cs="Arial"/>
                <w:szCs w:val="17"/>
              </w:rPr>
              <w:t>NA</w:t>
            </w:r>
          </w:p>
          <w:p w14:paraId="6D072C0D" w14:textId="77777777" w:rsidR="00FD25EF" w:rsidRPr="00397BCB" w:rsidRDefault="00FD25EF" w:rsidP="00F57276">
            <w:pPr>
              <w:pStyle w:val="Maintext"/>
              <w:rPr>
                <w:rFonts w:cs="Arial"/>
                <w:sz w:val="16"/>
                <w:szCs w:val="16"/>
                <w:highlight w:val="yellow"/>
              </w:rPr>
            </w:pPr>
          </w:p>
          <w:p w14:paraId="48A21919" w14:textId="77777777" w:rsidR="00FD25EF" w:rsidRPr="00397BCB" w:rsidRDefault="00FD25EF" w:rsidP="00F57276">
            <w:pPr>
              <w:pStyle w:val="Maintext"/>
              <w:rPr>
                <w:rFonts w:cs="Arial"/>
                <w:sz w:val="16"/>
                <w:szCs w:val="16"/>
                <w:highlight w:val="yellow"/>
              </w:rPr>
            </w:pPr>
          </w:p>
          <w:p w14:paraId="6BD18F9B" w14:textId="77777777" w:rsidR="001027D9" w:rsidRPr="00397BCB" w:rsidRDefault="001027D9" w:rsidP="00A924FE">
            <w:pPr>
              <w:pStyle w:val="Maintext"/>
              <w:rPr>
                <w:rFonts w:cs="Arial"/>
                <w:sz w:val="16"/>
                <w:szCs w:val="16"/>
                <w:highlight w:val="yellow"/>
              </w:rPr>
            </w:pPr>
          </w:p>
        </w:tc>
        <w:tc>
          <w:tcPr>
            <w:tcW w:w="971" w:type="pct"/>
            <w:tcBorders>
              <w:top w:val="none" w:sz="0" w:space="0" w:color="auto"/>
              <w:left w:val="none" w:sz="0" w:space="0" w:color="auto"/>
              <w:bottom w:val="none" w:sz="0" w:space="0" w:color="auto"/>
              <w:right w:val="none" w:sz="0" w:space="0" w:color="auto"/>
            </w:tcBorders>
            <w:shd w:val="clear" w:color="auto" w:fill="auto"/>
          </w:tcPr>
          <w:p w14:paraId="676CBA43" w14:textId="067F9AE3" w:rsidR="007F70EB" w:rsidRDefault="00B22457" w:rsidP="00B22457">
            <w:pPr>
              <w:pStyle w:val="Default"/>
              <w:jc w:val="center"/>
              <w:rPr>
                <w:color w:val="auto"/>
                <w:sz w:val="17"/>
                <w:szCs w:val="17"/>
              </w:rPr>
            </w:pPr>
            <w:r w:rsidRPr="00B22457">
              <w:rPr>
                <w:color w:val="auto"/>
                <w:sz w:val="17"/>
                <w:szCs w:val="17"/>
              </w:rPr>
              <w:t xml:space="preserve">Staff to be </w:t>
            </w:r>
            <w:r>
              <w:rPr>
                <w:color w:val="auto"/>
                <w:sz w:val="17"/>
                <w:szCs w:val="17"/>
              </w:rPr>
              <w:t>informed about face covering rule.</w:t>
            </w:r>
          </w:p>
          <w:p w14:paraId="498016F3" w14:textId="2216BE38" w:rsidR="00B22457" w:rsidRPr="00B22457" w:rsidRDefault="00B22457" w:rsidP="00B22457">
            <w:pPr>
              <w:pStyle w:val="Default"/>
              <w:jc w:val="center"/>
              <w:rPr>
                <w:color w:val="auto"/>
                <w:sz w:val="17"/>
                <w:szCs w:val="17"/>
              </w:rPr>
            </w:pPr>
            <w:r>
              <w:rPr>
                <w:color w:val="auto"/>
                <w:sz w:val="17"/>
                <w:szCs w:val="17"/>
              </w:rPr>
              <w:t xml:space="preserve">Staff to be informed </w:t>
            </w:r>
            <w:proofErr w:type="gramStart"/>
            <w:r>
              <w:rPr>
                <w:color w:val="auto"/>
                <w:sz w:val="17"/>
                <w:szCs w:val="17"/>
              </w:rPr>
              <w:t>about  not</w:t>
            </w:r>
            <w:proofErr w:type="gramEnd"/>
            <w:r>
              <w:rPr>
                <w:color w:val="auto"/>
                <w:sz w:val="17"/>
                <w:szCs w:val="17"/>
              </w:rPr>
              <w:t xml:space="preserve"> using visors- AB to contact Citywide supervisor re kitchen staff.</w:t>
            </w:r>
          </w:p>
          <w:p w14:paraId="55DAE495" w14:textId="77777777" w:rsidR="001027D9" w:rsidRDefault="001027D9" w:rsidP="00752989">
            <w:pPr>
              <w:pStyle w:val="Default"/>
              <w:rPr>
                <w:highlight w:val="yellow"/>
              </w:rPr>
            </w:pPr>
          </w:p>
          <w:p w14:paraId="238601FE" w14:textId="77777777" w:rsidR="00B22457" w:rsidRPr="00397BCB" w:rsidRDefault="00B22457" w:rsidP="00752989">
            <w:pPr>
              <w:pStyle w:val="Default"/>
              <w:rPr>
                <w:highlight w:val="yellow"/>
              </w:rPr>
            </w:pPr>
          </w:p>
        </w:tc>
        <w:tc>
          <w:tcPr>
            <w:tcW w:w="437" w:type="pct"/>
            <w:tcBorders>
              <w:top w:val="none" w:sz="0" w:space="0" w:color="auto"/>
              <w:left w:val="none" w:sz="0" w:space="0" w:color="auto"/>
              <w:bottom w:val="none" w:sz="0" w:space="0" w:color="auto"/>
              <w:right w:val="none" w:sz="0" w:space="0" w:color="auto"/>
            </w:tcBorders>
            <w:shd w:val="clear" w:color="auto" w:fill="auto"/>
          </w:tcPr>
          <w:p w14:paraId="0F3CABC7" w14:textId="77777777" w:rsidR="001027D9" w:rsidRPr="007D2526" w:rsidRDefault="001027D9" w:rsidP="00093E68">
            <w:pPr>
              <w:pStyle w:val="Maintext"/>
              <w:rPr>
                <w:rFonts w:cs="Arial"/>
              </w:rPr>
            </w:pPr>
          </w:p>
        </w:tc>
      </w:tr>
      <w:tr w:rsidR="001027D9" w:rsidRPr="00935400" w14:paraId="748CCED1" w14:textId="77777777" w:rsidTr="6F19501B">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8966D38" w14:textId="4361B1CF" w:rsidR="001027D9" w:rsidRPr="007D2526" w:rsidRDefault="001027D9" w:rsidP="00A924FE">
            <w:pPr>
              <w:rPr>
                <w:rFonts w:cs="Arial"/>
                <w:b/>
                <w:bCs/>
                <w:sz w:val="20"/>
                <w:szCs w:val="20"/>
              </w:rPr>
            </w:pPr>
            <w:bookmarkStart w:id="9" w:name="_Hlk39423196"/>
            <w:r w:rsidRPr="007D2526">
              <w:rPr>
                <w:rFonts w:cs="Arial"/>
                <w:b/>
                <w:bCs/>
                <w:sz w:val="20"/>
                <w:szCs w:val="20"/>
              </w:rPr>
              <w:t>1.</w:t>
            </w:r>
            <w:r>
              <w:rPr>
                <w:rFonts w:cs="Arial"/>
                <w:b/>
                <w:bCs/>
                <w:sz w:val="20"/>
                <w:szCs w:val="20"/>
              </w:rPr>
              <w:t>4</w:t>
            </w:r>
            <w:r w:rsidR="007F70EB">
              <w:rPr>
                <w:rFonts w:cs="Arial"/>
                <w:b/>
                <w:bCs/>
                <w:sz w:val="20"/>
                <w:szCs w:val="20"/>
              </w:rPr>
              <w:t xml:space="preserve"> PPE</w:t>
            </w:r>
          </w:p>
        </w:tc>
      </w:tr>
      <w:bookmarkEnd w:id="9"/>
      <w:tr w:rsidR="001027D9" w:rsidRPr="007649EA" w14:paraId="77D76741" w14:textId="77777777" w:rsidTr="007F70EB">
        <w:trPr>
          <w:cnfStyle w:val="000000100000" w:firstRow="0" w:lastRow="0" w:firstColumn="0" w:lastColumn="0" w:oddVBand="0" w:evenVBand="0" w:oddHBand="1" w:evenHBand="0" w:firstRowFirstColumn="0" w:firstRowLastColumn="0" w:lastRowFirstColumn="0" w:lastRowLastColumn="0"/>
          <w:trHeight w:val="284"/>
        </w:trPr>
        <w:tc>
          <w:tcPr>
            <w:tcW w:w="782" w:type="pct"/>
            <w:tcBorders>
              <w:top w:val="none" w:sz="0" w:space="0" w:color="auto"/>
              <w:left w:val="none" w:sz="0" w:space="0" w:color="auto"/>
              <w:bottom w:val="none" w:sz="0" w:space="0" w:color="auto"/>
              <w:right w:val="none" w:sz="0" w:space="0" w:color="auto"/>
            </w:tcBorders>
            <w:shd w:val="clear" w:color="auto" w:fill="auto"/>
          </w:tcPr>
          <w:p w14:paraId="7A30BCF4" w14:textId="3E0C3CE7" w:rsidR="007C472E" w:rsidRPr="007D2526" w:rsidRDefault="007F70EB" w:rsidP="00A924FE">
            <w:pPr>
              <w:rPr>
                <w:rFonts w:cs="Arial"/>
                <w:b/>
                <w:bCs/>
                <w:sz w:val="17"/>
                <w:szCs w:val="17"/>
              </w:rPr>
            </w:pPr>
            <w:r w:rsidRPr="00085641">
              <w:rPr>
                <w:rFonts w:cs="Arial"/>
                <w:b/>
                <w:bCs/>
                <w:sz w:val="17"/>
                <w:szCs w:val="17"/>
              </w:rPr>
              <w:t xml:space="preserve">Direct or Indirect transmission of COVID -19 virus   </w:t>
            </w:r>
          </w:p>
        </w:tc>
        <w:tc>
          <w:tcPr>
            <w:tcW w:w="480" w:type="pct"/>
            <w:tcBorders>
              <w:top w:val="none" w:sz="0" w:space="0" w:color="auto"/>
              <w:left w:val="none" w:sz="0" w:space="0" w:color="auto"/>
              <w:bottom w:val="none" w:sz="0" w:space="0" w:color="auto"/>
              <w:right w:val="none" w:sz="0" w:space="0" w:color="auto"/>
            </w:tcBorders>
            <w:shd w:val="clear" w:color="auto" w:fill="auto"/>
          </w:tcPr>
          <w:p w14:paraId="5B08B5D1" w14:textId="77777777" w:rsidR="001027D9" w:rsidRPr="007D2526" w:rsidRDefault="001027D9" w:rsidP="00A924FE">
            <w:pPr>
              <w:pStyle w:val="Maintext"/>
              <w:rPr>
                <w:rFonts w:cs="Arial"/>
              </w:rPr>
            </w:pPr>
          </w:p>
        </w:tc>
        <w:tc>
          <w:tcPr>
            <w:tcW w:w="1990" w:type="pct"/>
            <w:tcBorders>
              <w:top w:val="none" w:sz="0" w:space="0" w:color="auto"/>
              <w:left w:val="none" w:sz="0" w:space="0" w:color="auto"/>
              <w:bottom w:val="none" w:sz="0" w:space="0" w:color="auto"/>
              <w:right w:val="none" w:sz="0" w:space="0" w:color="auto"/>
            </w:tcBorders>
            <w:shd w:val="clear" w:color="auto" w:fill="auto"/>
          </w:tcPr>
          <w:p w14:paraId="650A2DF7" w14:textId="77777777" w:rsidR="007F70EB" w:rsidRDefault="007F70EB" w:rsidP="00EA2A79">
            <w:pPr>
              <w:pStyle w:val="NormalWeb"/>
              <w:numPr>
                <w:ilvl w:val="0"/>
                <w:numId w:val="3"/>
              </w:numPr>
              <w:spacing w:before="0" w:beforeAutospacing="0" w:after="0" w:afterAutospacing="0"/>
              <w:contextualSpacing/>
              <w:rPr>
                <w:rFonts w:ascii="Arial" w:eastAsiaTheme="minorEastAsia" w:hAnsi="Arial" w:cs="Arial"/>
                <w:color w:val="000000" w:themeColor="text1"/>
                <w:sz w:val="17"/>
                <w:szCs w:val="17"/>
                <w:lang w:eastAsia="en-US"/>
              </w:rPr>
            </w:pPr>
            <w:r w:rsidRPr="007F70EB">
              <w:rPr>
                <w:rFonts w:ascii="Arial" w:eastAsiaTheme="minorEastAsia" w:hAnsi="Arial" w:cs="Arial"/>
                <w:color w:val="000000" w:themeColor="text1"/>
                <w:sz w:val="17"/>
                <w:szCs w:val="17"/>
                <w:lang w:eastAsia="en-US"/>
              </w:rPr>
              <w:t>Staff will continue to wear any PPE which they would usually when providing intimate care or when working with children and young people who cough, spit or vomit.</w:t>
            </w:r>
          </w:p>
          <w:p w14:paraId="7BEB31B6" w14:textId="50E6C8AB" w:rsidR="00AD2AC6" w:rsidRPr="007F70EB" w:rsidRDefault="007F70EB" w:rsidP="00EA2A79">
            <w:pPr>
              <w:pStyle w:val="NormalWeb"/>
              <w:numPr>
                <w:ilvl w:val="0"/>
                <w:numId w:val="3"/>
              </w:numPr>
              <w:spacing w:before="0" w:beforeAutospacing="0" w:after="0" w:afterAutospacing="0"/>
              <w:contextualSpacing/>
              <w:rPr>
                <w:rFonts w:ascii="Arial" w:eastAsiaTheme="minorEastAsia" w:hAnsi="Arial" w:cs="Arial"/>
                <w:color w:val="000000" w:themeColor="text1"/>
                <w:sz w:val="17"/>
                <w:szCs w:val="17"/>
                <w:lang w:eastAsia="en-US"/>
              </w:rPr>
            </w:pPr>
            <w:r w:rsidRPr="007F70EB">
              <w:rPr>
                <w:rFonts w:ascii="Arial" w:eastAsiaTheme="minorEastAsia" w:hAnsi="Arial" w:cs="Arial"/>
                <w:color w:val="000000" w:themeColor="text1"/>
                <w:sz w:val="17"/>
                <w:szCs w:val="17"/>
                <w:lang w:eastAsia="en-US"/>
              </w:rPr>
              <w:t>PPE as per the guidance</w:t>
            </w:r>
            <w:r w:rsidRPr="007F70EB">
              <w:rPr>
                <w:rFonts w:cstheme="minorHAnsi"/>
                <w:sz w:val="20"/>
                <w:szCs w:val="20"/>
              </w:rPr>
              <w:t xml:space="preserve"> </w:t>
            </w:r>
            <w:hyperlink r:id="rId18" w:history="1">
              <w:r w:rsidRPr="007F70EB">
                <w:rPr>
                  <w:rStyle w:val="Hyperlink"/>
                  <w:rFonts w:cstheme="minorHAnsi"/>
                  <w:sz w:val="20"/>
                  <w:szCs w:val="20"/>
                </w:rPr>
                <w:t>here</w:t>
              </w:r>
            </w:hyperlink>
            <w:r w:rsidRPr="007F70EB">
              <w:rPr>
                <w:rFonts w:cstheme="minorHAnsi"/>
                <w:sz w:val="20"/>
                <w:szCs w:val="20"/>
              </w:rPr>
              <w:t xml:space="preserve"> </w:t>
            </w:r>
            <w:r w:rsidRPr="007F70EB">
              <w:rPr>
                <w:rFonts w:ascii="Arial" w:eastAsiaTheme="minorEastAsia" w:hAnsi="Arial" w:cs="Arial"/>
                <w:color w:val="000000" w:themeColor="text1"/>
                <w:sz w:val="17"/>
                <w:szCs w:val="17"/>
                <w:lang w:eastAsia="en-US"/>
              </w:rPr>
              <w:t xml:space="preserve">will be worn when a pupil has symptoms of </w:t>
            </w:r>
            <w:proofErr w:type="spellStart"/>
            <w:r w:rsidRPr="007F70EB">
              <w:rPr>
                <w:rFonts w:ascii="Arial" w:eastAsiaTheme="minorEastAsia" w:hAnsi="Arial" w:cs="Arial"/>
                <w:color w:val="000000" w:themeColor="text1"/>
                <w:sz w:val="17"/>
                <w:szCs w:val="17"/>
                <w:lang w:eastAsia="en-US"/>
              </w:rPr>
              <w:t>Covid</w:t>
            </w:r>
            <w:proofErr w:type="spellEnd"/>
            <w:r w:rsidRPr="007F70EB">
              <w:rPr>
                <w:rFonts w:ascii="Arial" w:eastAsiaTheme="minorEastAsia" w:hAnsi="Arial" w:cs="Arial"/>
                <w:color w:val="000000" w:themeColor="text1"/>
                <w:sz w:val="17"/>
                <w:szCs w:val="17"/>
                <w:lang w:eastAsia="en-US"/>
              </w:rPr>
              <w:t xml:space="preserve"> and a 2m distance cannot be maintained </w:t>
            </w:r>
            <w:r w:rsidR="005A4754">
              <w:rPr>
                <w:rFonts w:ascii="Arial" w:eastAsiaTheme="minorEastAsia" w:hAnsi="Arial" w:cs="Arial"/>
                <w:color w:val="000000" w:themeColor="text1"/>
                <w:sz w:val="17"/>
                <w:szCs w:val="17"/>
                <w:lang w:eastAsia="en-US"/>
              </w:rPr>
              <w:t>or performing a</w:t>
            </w:r>
            <w:r w:rsidR="005A4754" w:rsidRPr="005A4754">
              <w:rPr>
                <w:rFonts w:ascii="Arial" w:eastAsiaTheme="minorEastAsia" w:hAnsi="Arial" w:cs="Arial"/>
                <w:color w:val="000000" w:themeColor="text1"/>
                <w:sz w:val="17"/>
                <w:szCs w:val="17"/>
                <w:lang w:eastAsia="en-US"/>
              </w:rPr>
              <w:t>erosol generating procedures (AGPs)</w:t>
            </w:r>
          </w:p>
        </w:tc>
        <w:tc>
          <w:tcPr>
            <w:tcW w:w="340" w:type="pct"/>
            <w:tcBorders>
              <w:top w:val="none" w:sz="0" w:space="0" w:color="auto"/>
              <w:left w:val="none" w:sz="0" w:space="0" w:color="auto"/>
              <w:bottom w:val="none" w:sz="0" w:space="0" w:color="auto"/>
              <w:right w:val="none" w:sz="0" w:space="0" w:color="auto"/>
            </w:tcBorders>
            <w:shd w:val="clear" w:color="auto" w:fill="auto"/>
          </w:tcPr>
          <w:p w14:paraId="691038A7" w14:textId="6ADD1E9D" w:rsidR="00FD25EF" w:rsidRPr="00BA6BD7" w:rsidRDefault="00FD25EF" w:rsidP="00FD25EF">
            <w:pPr>
              <w:pStyle w:val="Maintext"/>
              <w:jc w:val="center"/>
              <w:rPr>
                <w:rFonts w:cs="Arial"/>
                <w:szCs w:val="17"/>
              </w:rPr>
            </w:pPr>
            <w:r w:rsidRPr="00BA6BD7">
              <w:rPr>
                <w:rFonts w:cs="Arial"/>
                <w:szCs w:val="17"/>
              </w:rPr>
              <w:t>Y</w:t>
            </w:r>
          </w:p>
          <w:p w14:paraId="35F0DB0C" w14:textId="77777777" w:rsidR="005A4754" w:rsidRDefault="005A4754" w:rsidP="00093E68">
            <w:pPr>
              <w:pStyle w:val="Maintext"/>
              <w:jc w:val="center"/>
              <w:rPr>
                <w:rFonts w:cs="Arial"/>
                <w:szCs w:val="17"/>
              </w:rPr>
            </w:pPr>
          </w:p>
          <w:p w14:paraId="74103160" w14:textId="77777777" w:rsidR="005A4754" w:rsidRDefault="005A4754" w:rsidP="00093E68">
            <w:pPr>
              <w:pStyle w:val="Maintext"/>
              <w:jc w:val="center"/>
              <w:rPr>
                <w:rFonts w:cs="Arial"/>
                <w:szCs w:val="17"/>
              </w:rPr>
            </w:pPr>
          </w:p>
          <w:p w14:paraId="2C431DCC" w14:textId="77777777" w:rsidR="005A4754" w:rsidRDefault="005A4754" w:rsidP="00093E68">
            <w:pPr>
              <w:pStyle w:val="Maintext"/>
              <w:jc w:val="center"/>
              <w:rPr>
                <w:rFonts w:cs="Arial"/>
                <w:szCs w:val="17"/>
              </w:rPr>
            </w:pPr>
          </w:p>
          <w:p w14:paraId="443FA7BF" w14:textId="3FEC654C" w:rsidR="006D006F" w:rsidRPr="00BA6BD7" w:rsidRDefault="006D006F" w:rsidP="00752989">
            <w:pPr>
              <w:pStyle w:val="Maintext"/>
              <w:jc w:val="center"/>
              <w:rPr>
                <w:rFonts w:cs="Arial"/>
                <w:szCs w:val="17"/>
              </w:rPr>
            </w:pPr>
            <w:r w:rsidRPr="00BA6BD7">
              <w:rPr>
                <w:rFonts w:cs="Arial"/>
                <w:szCs w:val="17"/>
              </w:rPr>
              <w:t>Y</w:t>
            </w:r>
          </w:p>
        </w:tc>
        <w:tc>
          <w:tcPr>
            <w:tcW w:w="971" w:type="pct"/>
            <w:tcBorders>
              <w:top w:val="none" w:sz="0" w:space="0" w:color="auto"/>
              <w:left w:val="none" w:sz="0" w:space="0" w:color="auto"/>
              <w:bottom w:val="none" w:sz="0" w:space="0" w:color="auto"/>
              <w:right w:val="none" w:sz="0" w:space="0" w:color="auto"/>
            </w:tcBorders>
            <w:shd w:val="clear" w:color="auto" w:fill="auto"/>
          </w:tcPr>
          <w:p w14:paraId="6AF6DC9D" w14:textId="77777777" w:rsidR="001027D9" w:rsidRPr="00752989" w:rsidRDefault="001027D9" w:rsidP="007F70EB">
            <w:pPr>
              <w:pStyle w:val="Default"/>
              <w:rPr>
                <w:sz w:val="18"/>
                <w:szCs w:val="18"/>
              </w:rPr>
            </w:pPr>
          </w:p>
          <w:p w14:paraId="1B7A623B" w14:textId="77777777" w:rsidR="00752989" w:rsidRPr="00752989" w:rsidRDefault="00752989" w:rsidP="007F70EB">
            <w:pPr>
              <w:pStyle w:val="Default"/>
              <w:rPr>
                <w:sz w:val="18"/>
                <w:szCs w:val="18"/>
              </w:rPr>
            </w:pPr>
          </w:p>
          <w:p w14:paraId="41173A30" w14:textId="77777777" w:rsidR="00752989" w:rsidRPr="00752989" w:rsidRDefault="00752989" w:rsidP="007F70EB">
            <w:pPr>
              <w:pStyle w:val="Default"/>
              <w:rPr>
                <w:sz w:val="18"/>
                <w:szCs w:val="18"/>
              </w:rPr>
            </w:pPr>
          </w:p>
          <w:p w14:paraId="5023141B" w14:textId="14B9157C" w:rsidR="00752989" w:rsidRPr="00752989" w:rsidRDefault="00752989" w:rsidP="00752989">
            <w:pPr>
              <w:pStyle w:val="Default"/>
              <w:rPr>
                <w:sz w:val="18"/>
                <w:szCs w:val="18"/>
              </w:rPr>
            </w:pPr>
            <w:r w:rsidRPr="00752989">
              <w:rPr>
                <w:sz w:val="18"/>
                <w:szCs w:val="18"/>
              </w:rPr>
              <w:t xml:space="preserve">PPE to be worn when waiting with a child/adult in the Brian </w:t>
            </w:r>
            <w:proofErr w:type="spellStart"/>
            <w:r w:rsidRPr="00752989">
              <w:rPr>
                <w:sz w:val="18"/>
                <w:szCs w:val="18"/>
              </w:rPr>
              <w:t>Evitts</w:t>
            </w:r>
            <w:proofErr w:type="spellEnd"/>
            <w:r w:rsidRPr="00752989">
              <w:rPr>
                <w:sz w:val="18"/>
                <w:szCs w:val="18"/>
              </w:rPr>
              <w:t xml:space="preserve"> room</w:t>
            </w:r>
          </w:p>
        </w:tc>
        <w:tc>
          <w:tcPr>
            <w:tcW w:w="437" w:type="pct"/>
            <w:tcBorders>
              <w:top w:val="none" w:sz="0" w:space="0" w:color="auto"/>
              <w:left w:val="none" w:sz="0" w:space="0" w:color="auto"/>
              <w:bottom w:val="none" w:sz="0" w:space="0" w:color="auto"/>
              <w:right w:val="none" w:sz="0" w:space="0" w:color="auto"/>
            </w:tcBorders>
            <w:shd w:val="clear" w:color="auto" w:fill="auto"/>
          </w:tcPr>
          <w:p w14:paraId="1F3B1409" w14:textId="77777777" w:rsidR="001027D9" w:rsidRPr="00752989" w:rsidRDefault="001027D9" w:rsidP="00093E68">
            <w:pPr>
              <w:pStyle w:val="Maintext"/>
              <w:rPr>
                <w:rFonts w:cs="Arial"/>
                <w:sz w:val="18"/>
                <w:szCs w:val="18"/>
              </w:rPr>
            </w:pPr>
          </w:p>
        </w:tc>
      </w:tr>
      <w:tr w:rsidR="001027D9" w:rsidRPr="00935400" w14:paraId="6865F040" w14:textId="77777777" w:rsidTr="6F19501B">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BDA8FFB" w14:textId="3C78BB40" w:rsidR="004E5E41" w:rsidRDefault="001027D9" w:rsidP="004E5E41">
            <w:pPr>
              <w:rPr>
                <w:rFonts w:cstheme="minorHAnsi"/>
                <w:sz w:val="20"/>
                <w:szCs w:val="20"/>
              </w:rPr>
            </w:pPr>
            <w:bookmarkStart w:id="10" w:name="_Toc39163457"/>
            <w:bookmarkStart w:id="11" w:name="_Toc39315795"/>
            <w:r w:rsidRPr="00BA6BD7">
              <w:rPr>
                <w:rFonts w:cs="Arial"/>
                <w:b/>
                <w:bCs/>
                <w:sz w:val="17"/>
                <w:szCs w:val="17"/>
              </w:rPr>
              <w:t xml:space="preserve">1.5 </w:t>
            </w:r>
            <w:r w:rsidR="004E5E41">
              <w:rPr>
                <w:rFonts w:cstheme="minorHAnsi"/>
                <w:b/>
                <w:sz w:val="20"/>
                <w:szCs w:val="20"/>
              </w:rPr>
              <w:t>Supply teachers, peripatetic teachers and temporary staff</w:t>
            </w:r>
          </w:p>
          <w:p w14:paraId="3F7437BB" w14:textId="0E8E157A" w:rsidR="001027D9" w:rsidRPr="00BA6BD7" w:rsidRDefault="001027D9" w:rsidP="00A924FE">
            <w:pPr>
              <w:rPr>
                <w:rFonts w:cs="Arial"/>
                <w:b/>
                <w:bCs/>
                <w:sz w:val="17"/>
                <w:szCs w:val="17"/>
              </w:rPr>
            </w:pPr>
          </w:p>
        </w:tc>
      </w:tr>
      <w:bookmarkEnd w:id="10"/>
      <w:bookmarkEnd w:id="11"/>
      <w:tr w:rsidR="00093E68" w:rsidRPr="007649EA" w14:paraId="7C0E85D3" w14:textId="77777777" w:rsidTr="6F19501B">
        <w:trPr>
          <w:cnfStyle w:val="000000100000" w:firstRow="0" w:lastRow="0" w:firstColumn="0" w:lastColumn="0" w:oddVBand="0" w:evenVBand="0" w:oddHBand="1" w:evenHBand="0" w:firstRowFirstColumn="0" w:firstRowLastColumn="0" w:lastRowFirstColumn="0" w:lastRowLastColumn="0"/>
          <w:trHeight w:val="1538"/>
        </w:trPr>
        <w:tc>
          <w:tcPr>
            <w:tcW w:w="782" w:type="pct"/>
            <w:shd w:val="clear" w:color="auto" w:fill="auto"/>
          </w:tcPr>
          <w:p w14:paraId="7EC05BC3" w14:textId="727AB17B" w:rsidR="001027D9" w:rsidRPr="003E4C36" w:rsidRDefault="004E5E41" w:rsidP="00A924FE">
            <w:pPr>
              <w:rPr>
                <w:rFonts w:cs="Arial"/>
                <w:b/>
                <w:bCs/>
                <w:sz w:val="17"/>
                <w:szCs w:val="17"/>
              </w:rPr>
            </w:pPr>
            <w:r w:rsidRPr="00085641">
              <w:rPr>
                <w:rFonts w:cs="Arial"/>
                <w:b/>
                <w:bCs/>
                <w:sz w:val="17"/>
                <w:szCs w:val="17"/>
              </w:rPr>
              <w:t xml:space="preserve">Direct or Indirect transmission of COVID -19 virus   </w:t>
            </w:r>
          </w:p>
        </w:tc>
        <w:tc>
          <w:tcPr>
            <w:tcW w:w="480" w:type="pct"/>
            <w:shd w:val="clear" w:color="auto" w:fill="auto"/>
          </w:tcPr>
          <w:p w14:paraId="562C75D1" w14:textId="77777777" w:rsidR="001027D9" w:rsidRPr="003E4C36" w:rsidRDefault="001027D9" w:rsidP="00A924FE">
            <w:pPr>
              <w:pStyle w:val="Maintext"/>
              <w:jc w:val="center"/>
              <w:rPr>
                <w:rFonts w:cs="Arial"/>
              </w:rPr>
            </w:pPr>
          </w:p>
        </w:tc>
        <w:tc>
          <w:tcPr>
            <w:tcW w:w="1990" w:type="pct"/>
            <w:shd w:val="clear" w:color="auto" w:fill="auto"/>
          </w:tcPr>
          <w:p w14:paraId="50E758A8" w14:textId="77777777" w:rsidR="004E5E41" w:rsidRPr="006E5A3C" w:rsidRDefault="004E5E41" w:rsidP="006E5A3C">
            <w:pPr>
              <w:pStyle w:val="NormalWeb"/>
              <w:numPr>
                <w:ilvl w:val="0"/>
                <w:numId w:val="3"/>
              </w:numPr>
              <w:spacing w:before="0" w:beforeAutospacing="0" w:after="0" w:afterAutospacing="0"/>
              <w:contextualSpacing/>
              <w:rPr>
                <w:rFonts w:ascii="Arial" w:eastAsiaTheme="minorEastAsia" w:hAnsi="Arial" w:cs="Arial"/>
                <w:color w:val="000000" w:themeColor="text1"/>
                <w:sz w:val="17"/>
                <w:szCs w:val="17"/>
                <w:lang w:eastAsia="en-US"/>
              </w:rPr>
            </w:pPr>
            <w:r w:rsidRPr="006E5A3C">
              <w:rPr>
                <w:rFonts w:ascii="Arial" w:eastAsiaTheme="minorEastAsia" w:hAnsi="Arial" w:cs="Arial"/>
                <w:color w:val="000000" w:themeColor="text1"/>
                <w:sz w:val="17"/>
                <w:szCs w:val="17"/>
                <w:lang w:eastAsia="en-US"/>
              </w:rPr>
              <w:t xml:space="preserve">Will ensure they minimise contact and maintain as much distance as possible from other staff. </w:t>
            </w:r>
          </w:p>
          <w:p w14:paraId="738F32F2" w14:textId="03B1C651" w:rsidR="001027D9" w:rsidRPr="003E4C36" w:rsidRDefault="004E5E41" w:rsidP="006E5A3C">
            <w:pPr>
              <w:pStyle w:val="NormalWeb"/>
              <w:numPr>
                <w:ilvl w:val="0"/>
                <w:numId w:val="3"/>
              </w:numPr>
              <w:spacing w:before="0" w:beforeAutospacing="0" w:after="0" w:afterAutospacing="0"/>
              <w:contextualSpacing/>
              <w:rPr>
                <w:rFonts w:cs="Arial"/>
              </w:rPr>
            </w:pPr>
            <w:r w:rsidRPr="006E5A3C">
              <w:rPr>
                <w:rFonts w:ascii="Arial" w:eastAsiaTheme="minorEastAsia" w:hAnsi="Arial" w:cs="Arial"/>
                <w:color w:val="000000" w:themeColor="text1"/>
                <w:sz w:val="17"/>
                <w:szCs w:val="17"/>
                <w:lang w:eastAsia="en-US"/>
              </w:rPr>
              <w:t>Will participate in schools’ rapid testing programmes</w:t>
            </w:r>
            <w:r w:rsidR="006E5A3C">
              <w:rPr>
                <w:rFonts w:ascii="Arial" w:eastAsiaTheme="minorEastAsia" w:hAnsi="Arial" w:cs="Arial"/>
                <w:color w:val="000000" w:themeColor="text1"/>
                <w:sz w:val="17"/>
                <w:szCs w:val="17"/>
                <w:lang w:eastAsia="en-US"/>
              </w:rPr>
              <w:t xml:space="preserve"> or attend a community testing site.</w:t>
            </w:r>
          </w:p>
        </w:tc>
        <w:tc>
          <w:tcPr>
            <w:tcW w:w="340" w:type="pct"/>
            <w:shd w:val="clear" w:color="auto" w:fill="auto"/>
          </w:tcPr>
          <w:p w14:paraId="79AFAC35" w14:textId="03478134" w:rsidR="00FD25EF" w:rsidRPr="00BA6BD7" w:rsidRDefault="00FD25EF" w:rsidP="00FD25EF">
            <w:pPr>
              <w:pStyle w:val="Maintext"/>
              <w:jc w:val="center"/>
              <w:rPr>
                <w:rFonts w:cs="Arial"/>
                <w:szCs w:val="17"/>
              </w:rPr>
            </w:pPr>
            <w:r w:rsidRPr="00BA6BD7">
              <w:rPr>
                <w:rFonts w:cs="Arial"/>
                <w:szCs w:val="17"/>
              </w:rPr>
              <w:t>Y</w:t>
            </w:r>
          </w:p>
          <w:p w14:paraId="4BAE5515" w14:textId="77777777" w:rsidR="004E5E41" w:rsidRDefault="004E5E41" w:rsidP="00FD25EF">
            <w:pPr>
              <w:pStyle w:val="Maintext"/>
              <w:jc w:val="center"/>
              <w:rPr>
                <w:rFonts w:cs="Arial"/>
                <w:szCs w:val="17"/>
              </w:rPr>
            </w:pPr>
          </w:p>
          <w:p w14:paraId="7A02F2F9" w14:textId="77777777" w:rsidR="004E5E41" w:rsidRDefault="004E5E41" w:rsidP="00FD25EF">
            <w:pPr>
              <w:pStyle w:val="Maintext"/>
              <w:jc w:val="center"/>
              <w:rPr>
                <w:rFonts w:cs="Arial"/>
                <w:szCs w:val="17"/>
              </w:rPr>
            </w:pPr>
          </w:p>
          <w:p w14:paraId="6A3D17AA" w14:textId="693460C2" w:rsidR="00FD25EF" w:rsidRPr="00BA6BD7" w:rsidRDefault="00FD25EF" w:rsidP="00FD25EF">
            <w:pPr>
              <w:pStyle w:val="Maintext"/>
              <w:jc w:val="center"/>
              <w:rPr>
                <w:rFonts w:cs="Arial"/>
                <w:szCs w:val="17"/>
              </w:rPr>
            </w:pPr>
            <w:r w:rsidRPr="00BA6BD7">
              <w:rPr>
                <w:rFonts w:cs="Arial"/>
                <w:szCs w:val="17"/>
              </w:rPr>
              <w:t>Y</w:t>
            </w:r>
          </w:p>
          <w:p w14:paraId="664355AD" w14:textId="77777777" w:rsidR="00093E68" w:rsidRPr="00BA6BD7" w:rsidRDefault="00093E68" w:rsidP="00093E68">
            <w:pPr>
              <w:pStyle w:val="Maintext"/>
              <w:rPr>
                <w:rFonts w:cs="Arial"/>
                <w:szCs w:val="17"/>
              </w:rPr>
            </w:pPr>
          </w:p>
          <w:p w14:paraId="1DB02A3B" w14:textId="4D36A0B8" w:rsidR="00FD25EF" w:rsidRPr="00BA6BD7" w:rsidRDefault="00FD25EF" w:rsidP="004E5E41">
            <w:pPr>
              <w:pStyle w:val="Maintext"/>
              <w:jc w:val="center"/>
              <w:rPr>
                <w:rFonts w:cs="Arial"/>
                <w:szCs w:val="17"/>
              </w:rPr>
            </w:pPr>
          </w:p>
          <w:p w14:paraId="3041E394" w14:textId="77777777" w:rsidR="00BA6BD7" w:rsidRPr="00BA6BD7" w:rsidRDefault="00BA6BD7" w:rsidP="00BA6BD7">
            <w:pPr>
              <w:pStyle w:val="Maintext"/>
              <w:jc w:val="center"/>
              <w:rPr>
                <w:rFonts w:cs="Arial"/>
                <w:szCs w:val="17"/>
              </w:rPr>
            </w:pPr>
          </w:p>
          <w:p w14:paraId="333E039A" w14:textId="43C084AA" w:rsidR="001027D9" w:rsidRPr="00BA6BD7" w:rsidRDefault="001027D9" w:rsidP="00BA6BD7">
            <w:pPr>
              <w:pStyle w:val="Maintext"/>
              <w:jc w:val="center"/>
              <w:rPr>
                <w:szCs w:val="17"/>
              </w:rPr>
            </w:pPr>
          </w:p>
        </w:tc>
        <w:tc>
          <w:tcPr>
            <w:tcW w:w="971" w:type="pct"/>
            <w:shd w:val="clear" w:color="auto" w:fill="auto"/>
          </w:tcPr>
          <w:p w14:paraId="1970ED84" w14:textId="77777777" w:rsidR="001027D9" w:rsidRDefault="001027D9" w:rsidP="00093E68">
            <w:pPr>
              <w:ind w:left="360" w:hanging="360"/>
              <w:rPr>
                <w:rFonts w:cs="Arial"/>
              </w:rPr>
            </w:pPr>
          </w:p>
          <w:p w14:paraId="1C548ED0" w14:textId="77777777" w:rsidR="00752989" w:rsidRDefault="00752989" w:rsidP="00093E68">
            <w:pPr>
              <w:ind w:left="360" w:hanging="360"/>
              <w:rPr>
                <w:rFonts w:cs="Arial"/>
              </w:rPr>
            </w:pPr>
          </w:p>
          <w:p w14:paraId="31126E5D" w14:textId="4183EF7B" w:rsidR="00752989" w:rsidRPr="00082CB4" w:rsidRDefault="00082CB4" w:rsidP="00093E68">
            <w:pPr>
              <w:ind w:left="360" w:hanging="360"/>
              <w:rPr>
                <w:rFonts w:cs="Arial"/>
                <w:sz w:val="18"/>
                <w:szCs w:val="18"/>
              </w:rPr>
            </w:pPr>
            <w:r w:rsidRPr="00082CB4">
              <w:rPr>
                <w:rFonts w:cs="Arial"/>
                <w:sz w:val="18"/>
                <w:szCs w:val="18"/>
              </w:rPr>
              <w:t>All staff will be offered the opportunity to complete a LFT twice a week</w:t>
            </w:r>
          </w:p>
        </w:tc>
        <w:tc>
          <w:tcPr>
            <w:tcW w:w="437" w:type="pct"/>
            <w:shd w:val="clear" w:color="auto" w:fill="auto"/>
          </w:tcPr>
          <w:p w14:paraId="2DE403A5" w14:textId="77777777" w:rsidR="001027D9" w:rsidRPr="007D2526" w:rsidRDefault="001027D9" w:rsidP="00093E68">
            <w:pPr>
              <w:pStyle w:val="Maintext"/>
              <w:rPr>
                <w:rFonts w:cs="Arial"/>
              </w:rPr>
            </w:pPr>
          </w:p>
        </w:tc>
      </w:tr>
      <w:tr w:rsidR="001027D9" w:rsidRPr="00935400" w14:paraId="61366433" w14:textId="77777777" w:rsidTr="6F19501B">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96A3EA8" w14:textId="62551ACB" w:rsidR="001027D9" w:rsidRPr="007D2526" w:rsidRDefault="001027D9" w:rsidP="004E5E41">
            <w:pPr>
              <w:rPr>
                <w:rFonts w:cs="Arial"/>
                <w:b/>
                <w:bCs/>
                <w:sz w:val="20"/>
                <w:szCs w:val="20"/>
              </w:rPr>
            </w:pPr>
            <w:bookmarkStart w:id="12" w:name="_Hlk39424318"/>
            <w:r w:rsidRPr="007D2526">
              <w:rPr>
                <w:rFonts w:cs="Arial"/>
                <w:b/>
                <w:bCs/>
                <w:sz w:val="20"/>
                <w:szCs w:val="20"/>
              </w:rPr>
              <w:t>1.</w:t>
            </w:r>
            <w:r>
              <w:rPr>
                <w:rFonts w:cs="Arial"/>
                <w:b/>
                <w:bCs/>
                <w:sz w:val="20"/>
                <w:szCs w:val="20"/>
              </w:rPr>
              <w:t>6</w:t>
            </w:r>
            <w:r w:rsidRPr="007D2526">
              <w:rPr>
                <w:rFonts w:cs="Arial"/>
                <w:b/>
                <w:bCs/>
                <w:sz w:val="20"/>
                <w:szCs w:val="20"/>
              </w:rPr>
              <w:t xml:space="preserve"> </w:t>
            </w:r>
            <w:r w:rsidR="004E5E41">
              <w:rPr>
                <w:rFonts w:cs="Arial"/>
                <w:b/>
                <w:bCs/>
                <w:sz w:val="20"/>
                <w:szCs w:val="20"/>
              </w:rPr>
              <w:t>Educational Visits</w:t>
            </w:r>
          </w:p>
        </w:tc>
      </w:tr>
      <w:bookmarkEnd w:id="12"/>
      <w:tr w:rsidR="001027D9" w:rsidRPr="007649EA" w14:paraId="337BCF83" w14:textId="77777777" w:rsidTr="004E5E41">
        <w:trPr>
          <w:cnfStyle w:val="000000100000" w:firstRow="0" w:lastRow="0" w:firstColumn="0" w:lastColumn="0" w:oddVBand="0" w:evenVBand="0" w:oddHBand="1" w:evenHBand="0" w:firstRowFirstColumn="0" w:firstRowLastColumn="0" w:lastRowFirstColumn="0" w:lastRowLastColumn="0"/>
          <w:trHeight w:val="1025"/>
        </w:trPr>
        <w:tc>
          <w:tcPr>
            <w:tcW w:w="782" w:type="pct"/>
            <w:tcBorders>
              <w:top w:val="none" w:sz="0" w:space="0" w:color="auto"/>
              <w:left w:val="none" w:sz="0" w:space="0" w:color="auto"/>
              <w:bottom w:val="none" w:sz="0" w:space="0" w:color="auto"/>
              <w:right w:val="none" w:sz="0" w:space="0" w:color="auto"/>
            </w:tcBorders>
            <w:shd w:val="clear" w:color="auto" w:fill="auto"/>
          </w:tcPr>
          <w:p w14:paraId="260AA1A4" w14:textId="58E57B94" w:rsidR="001027D9" w:rsidRPr="007D2526" w:rsidRDefault="004E5E41" w:rsidP="00A924FE">
            <w:pPr>
              <w:rPr>
                <w:rFonts w:cs="Arial"/>
                <w:b/>
                <w:bCs/>
                <w:sz w:val="17"/>
                <w:szCs w:val="17"/>
              </w:rPr>
            </w:pPr>
            <w:r w:rsidRPr="00085641">
              <w:rPr>
                <w:rFonts w:cs="Arial"/>
                <w:b/>
                <w:bCs/>
                <w:sz w:val="17"/>
                <w:szCs w:val="17"/>
              </w:rPr>
              <w:lastRenderedPageBreak/>
              <w:t xml:space="preserve">Direct or Indirect transmission of COVID -19 virus   </w:t>
            </w:r>
          </w:p>
        </w:tc>
        <w:tc>
          <w:tcPr>
            <w:tcW w:w="480" w:type="pct"/>
            <w:tcBorders>
              <w:top w:val="none" w:sz="0" w:space="0" w:color="auto"/>
              <w:left w:val="none" w:sz="0" w:space="0" w:color="auto"/>
              <w:bottom w:val="none" w:sz="0" w:space="0" w:color="auto"/>
              <w:right w:val="none" w:sz="0" w:space="0" w:color="auto"/>
            </w:tcBorders>
            <w:shd w:val="clear" w:color="auto" w:fill="auto"/>
          </w:tcPr>
          <w:p w14:paraId="62431CDC" w14:textId="77777777" w:rsidR="001027D9" w:rsidRPr="007D2526" w:rsidRDefault="001027D9" w:rsidP="00A924FE">
            <w:pPr>
              <w:pStyle w:val="Maintext"/>
              <w:jc w:val="center"/>
              <w:rPr>
                <w:rFonts w:cs="Arial"/>
              </w:rPr>
            </w:pPr>
          </w:p>
        </w:tc>
        <w:tc>
          <w:tcPr>
            <w:tcW w:w="1990" w:type="pct"/>
            <w:tcBorders>
              <w:top w:val="none" w:sz="0" w:space="0" w:color="auto"/>
              <w:left w:val="none" w:sz="0" w:space="0" w:color="auto"/>
              <w:bottom w:val="none" w:sz="0" w:space="0" w:color="auto"/>
              <w:right w:val="none" w:sz="0" w:space="0" w:color="auto"/>
            </w:tcBorders>
            <w:shd w:val="clear" w:color="auto" w:fill="auto"/>
          </w:tcPr>
          <w:p w14:paraId="666F77E3" w14:textId="214A778E" w:rsidR="001027D9" w:rsidRPr="007D2526" w:rsidRDefault="004E5E41" w:rsidP="00EA2A79">
            <w:pPr>
              <w:pStyle w:val="ListParagraph"/>
              <w:numPr>
                <w:ilvl w:val="0"/>
                <w:numId w:val="2"/>
              </w:numPr>
              <w:rPr>
                <w:rFonts w:cs="Arial"/>
                <w:szCs w:val="17"/>
              </w:rPr>
            </w:pPr>
            <w:r>
              <w:rPr>
                <w:rFonts w:cs="Arial"/>
                <w:szCs w:val="17"/>
              </w:rPr>
              <w:t>There continues to be no educational visits</w:t>
            </w:r>
          </w:p>
        </w:tc>
        <w:tc>
          <w:tcPr>
            <w:tcW w:w="340" w:type="pct"/>
            <w:tcBorders>
              <w:top w:val="none" w:sz="0" w:space="0" w:color="auto"/>
              <w:left w:val="none" w:sz="0" w:space="0" w:color="auto"/>
              <w:bottom w:val="none" w:sz="0" w:space="0" w:color="auto"/>
              <w:right w:val="none" w:sz="0" w:space="0" w:color="auto"/>
            </w:tcBorders>
            <w:shd w:val="clear" w:color="auto" w:fill="auto"/>
          </w:tcPr>
          <w:p w14:paraId="58B2C702" w14:textId="08E50D2C" w:rsidR="00FD25EF" w:rsidRPr="00BA6BD7" w:rsidRDefault="00082CB4" w:rsidP="00FD25EF">
            <w:pPr>
              <w:pStyle w:val="Maintext"/>
              <w:jc w:val="center"/>
              <w:rPr>
                <w:rFonts w:cs="Arial"/>
                <w:szCs w:val="17"/>
              </w:rPr>
            </w:pPr>
            <w:r>
              <w:rPr>
                <w:rFonts w:cs="Arial"/>
                <w:szCs w:val="17"/>
              </w:rPr>
              <w:t>Y</w:t>
            </w:r>
          </w:p>
          <w:p w14:paraId="49E398E2" w14:textId="77777777" w:rsidR="001027D9" w:rsidRPr="00BA6BD7" w:rsidRDefault="001027D9" w:rsidP="000B480B">
            <w:pPr>
              <w:pStyle w:val="Maintext"/>
              <w:jc w:val="center"/>
              <w:rPr>
                <w:rFonts w:cs="Arial"/>
                <w:szCs w:val="17"/>
              </w:rPr>
            </w:pPr>
          </w:p>
          <w:p w14:paraId="16287F21" w14:textId="77777777" w:rsidR="00FD25EF" w:rsidRPr="00BA6BD7" w:rsidRDefault="00FD25EF" w:rsidP="000B480B">
            <w:pPr>
              <w:pStyle w:val="Maintext"/>
              <w:jc w:val="center"/>
              <w:rPr>
                <w:rFonts w:cs="Arial"/>
                <w:szCs w:val="17"/>
              </w:rPr>
            </w:pPr>
          </w:p>
          <w:p w14:paraId="5BE93A62" w14:textId="77777777" w:rsidR="001027D9" w:rsidRPr="007D2526" w:rsidRDefault="001027D9" w:rsidP="004E5E41">
            <w:pPr>
              <w:pStyle w:val="Maintext"/>
              <w:jc w:val="center"/>
              <w:rPr>
                <w:rFonts w:cs="Arial"/>
                <w:sz w:val="16"/>
                <w:szCs w:val="16"/>
              </w:rPr>
            </w:pPr>
          </w:p>
        </w:tc>
        <w:tc>
          <w:tcPr>
            <w:tcW w:w="971" w:type="pct"/>
            <w:tcBorders>
              <w:top w:val="none" w:sz="0" w:space="0" w:color="auto"/>
              <w:left w:val="none" w:sz="0" w:space="0" w:color="auto"/>
              <w:bottom w:val="none" w:sz="0" w:space="0" w:color="auto"/>
              <w:right w:val="none" w:sz="0" w:space="0" w:color="auto"/>
            </w:tcBorders>
            <w:shd w:val="clear" w:color="auto" w:fill="auto"/>
          </w:tcPr>
          <w:p w14:paraId="384BA73E" w14:textId="77777777" w:rsidR="001027D9" w:rsidRPr="00372EC0" w:rsidRDefault="001027D9" w:rsidP="00093E68">
            <w:pPr>
              <w:ind w:left="360" w:hanging="360"/>
              <w:rPr>
                <w:rFonts w:cs="Arial"/>
              </w:rPr>
            </w:pPr>
          </w:p>
        </w:tc>
        <w:tc>
          <w:tcPr>
            <w:tcW w:w="437" w:type="pct"/>
            <w:tcBorders>
              <w:top w:val="none" w:sz="0" w:space="0" w:color="auto"/>
              <w:left w:val="none" w:sz="0" w:space="0" w:color="auto"/>
              <w:bottom w:val="none" w:sz="0" w:space="0" w:color="auto"/>
              <w:right w:val="none" w:sz="0" w:space="0" w:color="auto"/>
            </w:tcBorders>
            <w:shd w:val="clear" w:color="auto" w:fill="auto"/>
          </w:tcPr>
          <w:p w14:paraId="34B3F2EB" w14:textId="77777777" w:rsidR="001027D9" w:rsidRPr="007D2526" w:rsidRDefault="001027D9" w:rsidP="00093E68">
            <w:pPr>
              <w:pStyle w:val="Maintext"/>
              <w:rPr>
                <w:rFonts w:cs="Arial"/>
              </w:rPr>
            </w:pPr>
          </w:p>
        </w:tc>
      </w:tr>
      <w:tr w:rsidR="001027D9" w:rsidRPr="00935400" w14:paraId="290CAE44" w14:textId="77777777" w:rsidTr="6F19501B">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5BCBA86" w14:textId="465C6C26" w:rsidR="004E5E41" w:rsidRPr="00FC4077" w:rsidRDefault="001027D9" w:rsidP="004E5E41">
            <w:pPr>
              <w:rPr>
                <w:rFonts w:cstheme="minorHAnsi"/>
                <w:b/>
                <w:sz w:val="20"/>
                <w:szCs w:val="20"/>
              </w:rPr>
            </w:pPr>
            <w:bookmarkStart w:id="13" w:name="_Hlk39425710"/>
            <w:r w:rsidRPr="007D2526">
              <w:rPr>
                <w:rFonts w:cs="Arial"/>
                <w:b/>
                <w:bCs/>
                <w:sz w:val="20"/>
                <w:szCs w:val="20"/>
              </w:rPr>
              <w:t>1.</w:t>
            </w:r>
            <w:r>
              <w:rPr>
                <w:rFonts w:cs="Arial"/>
                <w:b/>
                <w:bCs/>
                <w:sz w:val="20"/>
                <w:szCs w:val="20"/>
              </w:rPr>
              <w:t>7</w:t>
            </w:r>
            <w:r w:rsidRPr="007D2526">
              <w:rPr>
                <w:rFonts w:cs="Arial"/>
                <w:b/>
                <w:bCs/>
                <w:sz w:val="20"/>
                <w:szCs w:val="20"/>
              </w:rPr>
              <w:t xml:space="preserve"> </w:t>
            </w:r>
            <w:proofErr w:type="spellStart"/>
            <w:r w:rsidR="004E5E41">
              <w:rPr>
                <w:rFonts w:cstheme="minorHAnsi"/>
                <w:b/>
                <w:sz w:val="20"/>
                <w:szCs w:val="20"/>
              </w:rPr>
              <w:t>E</w:t>
            </w:r>
            <w:r w:rsidR="004E5E41" w:rsidRPr="00FC4077">
              <w:rPr>
                <w:rFonts w:cstheme="minorHAnsi"/>
                <w:b/>
                <w:sz w:val="20"/>
                <w:szCs w:val="20"/>
              </w:rPr>
              <w:t>xtra curricular</w:t>
            </w:r>
            <w:proofErr w:type="spellEnd"/>
            <w:r w:rsidR="004E5E41" w:rsidRPr="00FC4077">
              <w:rPr>
                <w:rFonts w:cstheme="minorHAnsi"/>
                <w:b/>
                <w:sz w:val="20"/>
                <w:szCs w:val="20"/>
              </w:rPr>
              <w:t xml:space="preserve"> activities and wraparound</w:t>
            </w:r>
            <w:r w:rsidR="004E5E41">
              <w:rPr>
                <w:rFonts w:cstheme="minorHAnsi"/>
                <w:b/>
                <w:sz w:val="20"/>
                <w:szCs w:val="20"/>
              </w:rPr>
              <w:t xml:space="preserve"> 8</w:t>
            </w:r>
            <w:r w:rsidR="004E5E41" w:rsidRPr="002B1C02">
              <w:rPr>
                <w:rFonts w:cstheme="minorHAnsi"/>
                <w:b/>
                <w:sz w:val="20"/>
                <w:szCs w:val="20"/>
                <w:vertAlign w:val="superscript"/>
              </w:rPr>
              <w:t>th</w:t>
            </w:r>
            <w:r w:rsidR="004E5E41">
              <w:rPr>
                <w:rFonts w:cstheme="minorHAnsi"/>
                <w:b/>
                <w:sz w:val="20"/>
                <w:szCs w:val="20"/>
              </w:rPr>
              <w:t xml:space="preserve"> March – 28</w:t>
            </w:r>
            <w:r w:rsidR="004E5E41" w:rsidRPr="002B1C02">
              <w:rPr>
                <w:rFonts w:cstheme="minorHAnsi"/>
                <w:b/>
                <w:sz w:val="20"/>
                <w:szCs w:val="20"/>
                <w:vertAlign w:val="superscript"/>
              </w:rPr>
              <w:t>th</w:t>
            </w:r>
            <w:r w:rsidR="004E5E41">
              <w:rPr>
                <w:rFonts w:cstheme="minorHAnsi"/>
                <w:b/>
                <w:sz w:val="20"/>
                <w:szCs w:val="20"/>
              </w:rPr>
              <w:t xml:space="preserve"> March</w:t>
            </w:r>
          </w:p>
          <w:p w14:paraId="5CCD6BEE" w14:textId="0E0D0D1D" w:rsidR="001027D9" w:rsidRPr="007D2526" w:rsidRDefault="001027D9" w:rsidP="00A924FE">
            <w:pPr>
              <w:rPr>
                <w:rFonts w:cs="Arial"/>
                <w:b/>
                <w:bCs/>
              </w:rPr>
            </w:pPr>
          </w:p>
        </w:tc>
      </w:tr>
      <w:tr w:rsidR="00093E68" w:rsidRPr="007649EA" w14:paraId="03470CCD" w14:textId="77777777" w:rsidTr="6F19501B">
        <w:trPr>
          <w:cnfStyle w:val="000000100000" w:firstRow="0" w:lastRow="0" w:firstColumn="0" w:lastColumn="0" w:oddVBand="0" w:evenVBand="0" w:oddHBand="1" w:evenHBand="0" w:firstRowFirstColumn="0" w:firstRowLastColumn="0" w:lastRowFirstColumn="0" w:lastRowLastColumn="0"/>
          <w:trHeight w:val="1368"/>
        </w:trPr>
        <w:tc>
          <w:tcPr>
            <w:tcW w:w="782" w:type="pct"/>
            <w:shd w:val="clear" w:color="auto" w:fill="auto"/>
          </w:tcPr>
          <w:p w14:paraId="491241C4" w14:textId="44849045" w:rsidR="001027D9" w:rsidRPr="007D2526" w:rsidRDefault="004E5E41" w:rsidP="00A924FE">
            <w:pPr>
              <w:rPr>
                <w:rFonts w:cs="Arial"/>
                <w:b/>
                <w:bCs/>
                <w:sz w:val="17"/>
                <w:szCs w:val="17"/>
              </w:rPr>
            </w:pPr>
            <w:bookmarkStart w:id="14" w:name="_Hlk39424880"/>
            <w:bookmarkEnd w:id="13"/>
            <w:r w:rsidRPr="00085641">
              <w:rPr>
                <w:rFonts w:cs="Arial"/>
                <w:b/>
                <w:bCs/>
                <w:sz w:val="17"/>
                <w:szCs w:val="17"/>
              </w:rPr>
              <w:t xml:space="preserve">Direct or Indirect transmission of COVID -19 virus   </w:t>
            </w:r>
          </w:p>
        </w:tc>
        <w:tc>
          <w:tcPr>
            <w:tcW w:w="480" w:type="pct"/>
            <w:shd w:val="clear" w:color="auto" w:fill="auto"/>
          </w:tcPr>
          <w:p w14:paraId="7D34F5C7" w14:textId="77777777" w:rsidR="001027D9" w:rsidRPr="007D2526" w:rsidRDefault="001027D9" w:rsidP="00A924FE">
            <w:pPr>
              <w:pStyle w:val="Maintext"/>
              <w:jc w:val="center"/>
              <w:rPr>
                <w:rFonts w:cs="Arial"/>
                <w:szCs w:val="17"/>
              </w:rPr>
            </w:pPr>
          </w:p>
        </w:tc>
        <w:tc>
          <w:tcPr>
            <w:tcW w:w="1990" w:type="pct"/>
            <w:shd w:val="clear" w:color="auto" w:fill="auto"/>
          </w:tcPr>
          <w:p w14:paraId="06319B79" w14:textId="77777777" w:rsidR="004E5E41" w:rsidRPr="004E5E41" w:rsidRDefault="004E5E41" w:rsidP="00EA2A79">
            <w:pPr>
              <w:pStyle w:val="ListParagraph"/>
              <w:numPr>
                <w:ilvl w:val="0"/>
                <w:numId w:val="4"/>
              </w:numPr>
              <w:rPr>
                <w:rFonts w:cs="Arial"/>
              </w:rPr>
            </w:pPr>
            <w:r w:rsidRPr="004E5E41">
              <w:rPr>
                <w:rFonts w:cs="Arial"/>
              </w:rPr>
              <w:t>Extracurricular clubs or supplementary schools and wraparound childcare (before and after-school clubs) will only be available to vulnerable children and young people and those children where;</w:t>
            </w:r>
          </w:p>
          <w:p w14:paraId="38261BD1" w14:textId="77777777" w:rsidR="004E5E41" w:rsidRPr="004E5E41" w:rsidRDefault="004E5E41" w:rsidP="00EA2A79">
            <w:pPr>
              <w:pStyle w:val="ListParagraph"/>
              <w:numPr>
                <w:ilvl w:val="1"/>
                <w:numId w:val="4"/>
              </w:numPr>
              <w:rPr>
                <w:rFonts w:cs="Arial"/>
              </w:rPr>
            </w:pPr>
            <w:r w:rsidRPr="004E5E41">
              <w:rPr>
                <w:rFonts w:cs="Arial"/>
              </w:rPr>
              <w:t>the provision is being offered as part of the school’s educational activities (including catch-up provision)</w:t>
            </w:r>
          </w:p>
          <w:p w14:paraId="2905F6DF" w14:textId="77777777" w:rsidR="004E5E41" w:rsidRPr="004E5E41" w:rsidRDefault="004E5E41" w:rsidP="00EA2A79">
            <w:pPr>
              <w:pStyle w:val="ListParagraph"/>
              <w:numPr>
                <w:ilvl w:val="1"/>
                <w:numId w:val="4"/>
              </w:numPr>
              <w:rPr>
                <w:rFonts w:cs="Arial"/>
              </w:rPr>
            </w:pPr>
            <w:r w:rsidRPr="004E5E41">
              <w:rPr>
                <w:rFonts w:cs="Arial"/>
              </w:rPr>
              <w:t>the provision is as part of their child’s efforts to obtain a regulated qualification or meet the entry requirements of an education institution</w:t>
            </w:r>
          </w:p>
          <w:p w14:paraId="64DC8999" w14:textId="77777777" w:rsidR="004E5E41" w:rsidRPr="004E5E41" w:rsidRDefault="004E5E41" w:rsidP="00EA2A79">
            <w:pPr>
              <w:pStyle w:val="ListParagraph"/>
              <w:numPr>
                <w:ilvl w:val="1"/>
                <w:numId w:val="4"/>
              </w:numPr>
              <w:rPr>
                <w:rFonts w:cs="Arial"/>
              </w:rPr>
            </w:pPr>
            <w:r w:rsidRPr="004E5E41">
              <w:rPr>
                <w:rFonts w:cs="Arial"/>
              </w:rPr>
              <w:t>the use of the provision is reasonably necessary to support them to work, seek work, undertake education or training, attend a medical appointment or address a medical need or attend a support group</w:t>
            </w:r>
          </w:p>
          <w:p w14:paraId="7B97A272" w14:textId="77777777" w:rsidR="004E5E41" w:rsidRPr="004E5E41" w:rsidRDefault="004E5E41" w:rsidP="004E5E41">
            <w:pPr>
              <w:pStyle w:val="ListParagraph"/>
              <w:numPr>
                <w:ilvl w:val="0"/>
                <w:numId w:val="0"/>
              </w:numPr>
              <w:ind w:left="227"/>
              <w:rPr>
                <w:rFonts w:cs="Arial"/>
              </w:rPr>
            </w:pPr>
          </w:p>
          <w:p w14:paraId="2F080916" w14:textId="033FF6E3" w:rsidR="001027D9" w:rsidRPr="007D2526" w:rsidRDefault="004E5E41" w:rsidP="00EA2A79">
            <w:pPr>
              <w:pStyle w:val="ListParagraph"/>
              <w:numPr>
                <w:ilvl w:val="0"/>
                <w:numId w:val="4"/>
              </w:numPr>
              <w:rPr>
                <w:rFonts w:cs="Arial"/>
              </w:rPr>
            </w:pPr>
            <w:r w:rsidRPr="004E5E41">
              <w:rPr>
                <w:rFonts w:cs="Arial"/>
              </w:rPr>
              <w:t>The existing control measures will remain place.</w:t>
            </w:r>
          </w:p>
        </w:tc>
        <w:tc>
          <w:tcPr>
            <w:tcW w:w="340" w:type="pct"/>
            <w:shd w:val="clear" w:color="auto" w:fill="auto"/>
          </w:tcPr>
          <w:p w14:paraId="0B4020A7" w14:textId="214FCD70" w:rsidR="001027D9" w:rsidRPr="00BA6BD7" w:rsidRDefault="00397BCB" w:rsidP="001027D9">
            <w:pPr>
              <w:pStyle w:val="Maintext"/>
              <w:jc w:val="center"/>
              <w:rPr>
                <w:rFonts w:cs="Arial"/>
                <w:szCs w:val="17"/>
              </w:rPr>
            </w:pPr>
            <w:r>
              <w:rPr>
                <w:rFonts w:cs="Arial"/>
                <w:szCs w:val="17"/>
              </w:rPr>
              <w:t>Y</w:t>
            </w:r>
          </w:p>
          <w:p w14:paraId="1D7B270A" w14:textId="77777777" w:rsidR="00FD25EF" w:rsidRPr="00BA6BD7" w:rsidRDefault="00FD25EF" w:rsidP="001027D9">
            <w:pPr>
              <w:pStyle w:val="Maintext"/>
              <w:jc w:val="center"/>
              <w:rPr>
                <w:rFonts w:cs="Arial"/>
                <w:szCs w:val="17"/>
              </w:rPr>
            </w:pPr>
          </w:p>
          <w:p w14:paraId="4F904CB7" w14:textId="77777777" w:rsidR="00BA6BD7" w:rsidRPr="00BA6BD7" w:rsidRDefault="00BA6BD7" w:rsidP="00FD25EF">
            <w:pPr>
              <w:pStyle w:val="Maintext"/>
              <w:jc w:val="center"/>
              <w:rPr>
                <w:rFonts w:cs="Arial"/>
                <w:szCs w:val="17"/>
              </w:rPr>
            </w:pPr>
          </w:p>
          <w:p w14:paraId="7C1928A2" w14:textId="77777777" w:rsidR="004E5E41" w:rsidRDefault="004E5E41" w:rsidP="00BA6BD7">
            <w:pPr>
              <w:pStyle w:val="Maintext"/>
              <w:jc w:val="center"/>
              <w:rPr>
                <w:rFonts w:cs="Arial"/>
                <w:szCs w:val="17"/>
              </w:rPr>
            </w:pPr>
          </w:p>
          <w:p w14:paraId="6C38D768" w14:textId="77777777" w:rsidR="004E5E41" w:rsidRDefault="004E5E41" w:rsidP="00BA6BD7">
            <w:pPr>
              <w:pStyle w:val="Maintext"/>
              <w:jc w:val="center"/>
              <w:rPr>
                <w:rFonts w:cs="Arial"/>
                <w:szCs w:val="17"/>
              </w:rPr>
            </w:pPr>
          </w:p>
          <w:p w14:paraId="5BAC9F73" w14:textId="77777777" w:rsidR="004E5E41" w:rsidRDefault="004E5E41" w:rsidP="00BA6BD7">
            <w:pPr>
              <w:pStyle w:val="Maintext"/>
              <w:jc w:val="center"/>
              <w:rPr>
                <w:rFonts w:cs="Arial"/>
                <w:szCs w:val="17"/>
              </w:rPr>
            </w:pPr>
          </w:p>
          <w:p w14:paraId="086DE38F" w14:textId="77777777" w:rsidR="004E5E41" w:rsidRDefault="004E5E41" w:rsidP="00BA6BD7">
            <w:pPr>
              <w:pStyle w:val="Maintext"/>
              <w:jc w:val="center"/>
              <w:rPr>
                <w:rFonts w:cs="Arial"/>
                <w:szCs w:val="17"/>
              </w:rPr>
            </w:pPr>
          </w:p>
          <w:p w14:paraId="7ABFA42F" w14:textId="77777777" w:rsidR="004E5E41" w:rsidRDefault="004E5E41" w:rsidP="00BA6BD7">
            <w:pPr>
              <w:pStyle w:val="Maintext"/>
              <w:jc w:val="center"/>
              <w:rPr>
                <w:rFonts w:cs="Arial"/>
                <w:szCs w:val="17"/>
              </w:rPr>
            </w:pPr>
          </w:p>
          <w:p w14:paraId="250AAAF8" w14:textId="77777777" w:rsidR="004E5E41" w:rsidRDefault="004E5E41" w:rsidP="00BA6BD7">
            <w:pPr>
              <w:pStyle w:val="Maintext"/>
              <w:jc w:val="center"/>
              <w:rPr>
                <w:rFonts w:cs="Arial"/>
                <w:szCs w:val="17"/>
              </w:rPr>
            </w:pPr>
          </w:p>
          <w:p w14:paraId="06971CD3" w14:textId="77777777" w:rsidR="00FD25EF" w:rsidRDefault="00FD25EF" w:rsidP="001027D9">
            <w:pPr>
              <w:pStyle w:val="Maintext"/>
              <w:jc w:val="center"/>
              <w:rPr>
                <w:rFonts w:cs="Arial"/>
                <w:szCs w:val="17"/>
              </w:rPr>
            </w:pPr>
          </w:p>
          <w:p w14:paraId="2EA76D6F" w14:textId="77777777" w:rsidR="004E5E41" w:rsidRDefault="004E5E41" w:rsidP="001027D9">
            <w:pPr>
              <w:pStyle w:val="Maintext"/>
              <w:jc w:val="center"/>
              <w:rPr>
                <w:rFonts w:cs="Arial"/>
                <w:szCs w:val="17"/>
              </w:rPr>
            </w:pPr>
          </w:p>
          <w:p w14:paraId="681E1982" w14:textId="77777777" w:rsidR="004E5E41" w:rsidRPr="00BA6BD7" w:rsidRDefault="004E5E41" w:rsidP="001027D9">
            <w:pPr>
              <w:pStyle w:val="Maintext"/>
              <w:jc w:val="center"/>
              <w:rPr>
                <w:rFonts w:cs="Arial"/>
                <w:szCs w:val="17"/>
              </w:rPr>
            </w:pPr>
          </w:p>
          <w:p w14:paraId="049C9B67" w14:textId="6539C8A7" w:rsidR="001027D9" w:rsidRPr="00BA6BD7" w:rsidRDefault="00FD25EF" w:rsidP="00082CB4">
            <w:pPr>
              <w:pStyle w:val="Maintext"/>
              <w:jc w:val="center"/>
              <w:rPr>
                <w:szCs w:val="17"/>
              </w:rPr>
            </w:pPr>
            <w:r w:rsidRPr="00BA6BD7">
              <w:rPr>
                <w:rFonts w:cs="Arial"/>
                <w:szCs w:val="17"/>
              </w:rPr>
              <w:t>Y</w:t>
            </w:r>
          </w:p>
        </w:tc>
        <w:tc>
          <w:tcPr>
            <w:tcW w:w="971" w:type="pct"/>
            <w:shd w:val="clear" w:color="auto" w:fill="auto"/>
          </w:tcPr>
          <w:p w14:paraId="2A1F701D" w14:textId="0D890520" w:rsidR="001027D9" w:rsidRPr="00397BCB" w:rsidRDefault="00397BCB" w:rsidP="00093E68">
            <w:pPr>
              <w:ind w:left="360" w:hanging="360"/>
              <w:rPr>
                <w:rFonts w:cs="Arial"/>
                <w:sz w:val="18"/>
                <w:szCs w:val="18"/>
              </w:rPr>
            </w:pPr>
            <w:r w:rsidRPr="00397BCB">
              <w:rPr>
                <w:rFonts w:cs="Arial"/>
                <w:sz w:val="18"/>
                <w:szCs w:val="18"/>
              </w:rPr>
              <w:t>No extracurricular at present</w:t>
            </w:r>
          </w:p>
        </w:tc>
        <w:tc>
          <w:tcPr>
            <w:tcW w:w="437" w:type="pct"/>
            <w:shd w:val="clear" w:color="auto" w:fill="auto"/>
          </w:tcPr>
          <w:p w14:paraId="03EFCA41" w14:textId="77777777" w:rsidR="001027D9" w:rsidRPr="007D2526" w:rsidRDefault="001027D9" w:rsidP="00093E68">
            <w:pPr>
              <w:pStyle w:val="Maintext"/>
              <w:rPr>
                <w:rFonts w:cs="Arial"/>
              </w:rPr>
            </w:pPr>
          </w:p>
        </w:tc>
      </w:tr>
      <w:bookmarkEnd w:id="14"/>
      <w:tr w:rsidR="001027D9" w:rsidRPr="00E22F6E" w14:paraId="0BFD94D1" w14:textId="77777777" w:rsidTr="6F19501B">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6184763" w14:textId="08FE020D" w:rsidR="004E5E41" w:rsidRPr="004E5E41" w:rsidRDefault="001027D9" w:rsidP="004E5E41">
            <w:pPr>
              <w:rPr>
                <w:rFonts w:cstheme="minorHAnsi"/>
                <w:b/>
                <w:sz w:val="20"/>
                <w:szCs w:val="20"/>
              </w:rPr>
            </w:pPr>
            <w:r w:rsidRPr="004E5E41">
              <w:rPr>
                <w:rFonts w:cstheme="minorHAnsi"/>
                <w:b/>
                <w:sz w:val="20"/>
                <w:szCs w:val="20"/>
              </w:rPr>
              <w:t xml:space="preserve">1.8 </w:t>
            </w:r>
            <w:proofErr w:type="spellStart"/>
            <w:r w:rsidR="004E5E41">
              <w:rPr>
                <w:rFonts w:cstheme="minorHAnsi"/>
                <w:b/>
                <w:sz w:val="20"/>
                <w:szCs w:val="20"/>
              </w:rPr>
              <w:t>E</w:t>
            </w:r>
            <w:r w:rsidR="004E5E41" w:rsidRPr="002B1C02">
              <w:rPr>
                <w:rFonts w:cstheme="minorHAnsi"/>
                <w:b/>
                <w:sz w:val="20"/>
                <w:szCs w:val="20"/>
              </w:rPr>
              <w:t>xtra curricular</w:t>
            </w:r>
            <w:proofErr w:type="spellEnd"/>
            <w:r w:rsidR="004E5E41" w:rsidRPr="002B1C02">
              <w:rPr>
                <w:rFonts w:cstheme="minorHAnsi"/>
                <w:b/>
                <w:sz w:val="20"/>
                <w:szCs w:val="20"/>
              </w:rPr>
              <w:t xml:space="preserve"> activities and wraparound </w:t>
            </w:r>
            <w:r w:rsidR="004E5E41">
              <w:rPr>
                <w:rFonts w:cstheme="minorHAnsi"/>
                <w:b/>
                <w:sz w:val="20"/>
                <w:szCs w:val="20"/>
              </w:rPr>
              <w:t>from 29</w:t>
            </w:r>
            <w:r w:rsidR="004E5E41" w:rsidRPr="004E5E41">
              <w:rPr>
                <w:rFonts w:cstheme="minorHAnsi"/>
                <w:b/>
                <w:sz w:val="20"/>
                <w:szCs w:val="20"/>
              </w:rPr>
              <w:t>th</w:t>
            </w:r>
            <w:r w:rsidR="004E5E41">
              <w:rPr>
                <w:rFonts w:cstheme="minorHAnsi"/>
                <w:b/>
                <w:sz w:val="20"/>
                <w:szCs w:val="20"/>
              </w:rPr>
              <w:t xml:space="preserve"> march</w:t>
            </w:r>
          </w:p>
          <w:p w14:paraId="2F888037" w14:textId="0834A12F" w:rsidR="001027D9" w:rsidRPr="007D2526" w:rsidRDefault="001027D9" w:rsidP="00A924FE">
            <w:pPr>
              <w:rPr>
                <w:rFonts w:cs="Arial"/>
                <w:b/>
                <w:bCs/>
              </w:rPr>
            </w:pPr>
          </w:p>
        </w:tc>
      </w:tr>
      <w:tr w:rsidR="00093E68" w:rsidRPr="007649EA" w14:paraId="19049FA0" w14:textId="77777777" w:rsidTr="6F19501B">
        <w:trPr>
          <w:cnfStyle w:val="000000100000" w:firstRow="0" w:lastRow="0" w:firstColumn="0" w:lastColumn="0" w:oddVBand="0" w:evenVBand="0" w:oddHBand="1" w:evenHBand="0" w:firstRowFirstColumn="0" w:firstRowLastColumn="0" w:lastRowFirstColumn="0" w:lastRowLastColumn="0"/>
          <w:trHeight w:val="829"/>
        </w:trPr>
        <w:tc>
          <w:tcPr>
            <w:tcW w:w="782" w:type="pct"/>
            <w:shd w:val="clear" w:color="auto" w:fill="FFFFFF" w:themeFill="background1"/>
          </w:tcPr>
          <w:p w14:paraId="3050DA71" w14:textId="1F9A1B72" w:rsidR="001027D9" w:rsidRPr="00082CB4" w:rsidRDefault="004E5E41" w:rsidP="00A924FE">
            <w:pPr>
              <w:rPr>
                <w:rFonts w:cs="Arial"/>
                <w:b/>
                <w:bCs/>
                <w:sz w:val="17"/>
                <w:szCs w:val="17"/>
                <w:highlight w:val="yellow"/>
              </w:rPr>
            </w:pPr>
            <w:r w:rsidRPr="00B22457">
              <w:rPr>
                <w:rFonts w:cs="Arial"/>
                <w:b/>
                <w:bCs/>
                <w:sz w:val="17"/>
                <w:szCs w:val="17"/>
              </w:rPr>
              <w:t xml:space="preserve">Direct or Indirect transmission of COVID -19 virus   </w:t>
            </w:r>
          </w:p>
        </w:tc>
        <w:tc>
          <w:tcPr>
            <w:tcW w:w="480" w:type="pct"/>
            <w:shd w:val="clear" w:color="auto" w:fill="FFFFFF" w:themeFill="background1"/>
          </w:tcPr>
          <w:p w14:paraId="5AE48A43" w14:textId="77777777" w:rsidR="001027D9" w:rsidRPr="00082CB4" w:rsidRDefault="001027D9" w:rsidP="00A924FE">
            <w:pPr>
              <w:pStyle w:val="Maintext"/>
              <w:jc w:val="center"/>
              <w:rPr>
                <w:rFonts w:cs="Arial"/>
                <w:highlight w:val="yellow"/>
              </w:rPr>
            </w:pPr>
          </w:p>
        </w:tc>
        <w:tc>
          <w:tcPr>
            <w:tcW w:w="1990" w:type="pct"/>
            <w:shd w:val="clear" w:color="auto" w:fill="FFFFFF" w:themeFill="background1"/>
          </w:tcPr>
          <w:p w14:paraId="7035E6A4" w14:textId="77777777" w:rsidR="004E5E41" w:rsidRPr="00B22457" w:rsidRDefault="004E5E41" w:rsidP="00EA2A79">
            <w:pPr>
              <w:pStyle w:val="ListParagraph"/>
              <w:numPr>
                <w:ilvl w:val="0"/>
                <w:numId w:val="4"/>
              </w:numPr>
              <w:rPr>
                <w:rFonts w:cs="Arial"/>
              </w:rPr>
            </w:pPr>
            <w:r w:rsidRPr="00B22457">
              <w:rPr>
                <w:rFonts w:cs="Arial"/>
              </w:rPr>
              <w:t>Outdoor extracurricular clubs or supplementary schools and wraparound childcare (before and after-school clubs) will be available to all children.</w:t>
            </w:r>
          </w:p>
          <w:p w14:paraId="5EDE2693" w14:textId="77777777" w:rsidR="004E5E41" w:rsidRPr="00B22457" w:rsidRDefault="004E5E41" w:rsidP="004E5E41">
            <w:pPr>
              <w:rPr>
                <w:rFonts w:cs="Arial"/>
              </w:rPr>
            </w:pPr>
          </w:p>
          <w:p w14:paraId="0B7ABF21" w14:textId="77777777" w:rsidR="004E5E41" w:rsidRPr="00B22457" w:rsidRDefault="004E5E41" w:rsidP="00EA2A79">
            <w:pPr>
              <w:pStyle w:val="ListParagraph"/>
              <w:numPr>
                <w:ilvl w:val="0"/>
                <w:numId w:val="4"/>
              </w:numPr>
              <w:rPr>
                <w:rFonts w:cs="Arial"/>
              </w:rPr>
            </w:pPr>
            <w:r w:rsidRPr="00B22457">
              <w:rPr>
                <w:rFonts w:cs="Arial"/>
              </w:rPr>
              <w:t xml:space="preserve">Indoor Extracurricular clubs or supplementary schools and wraparound childcare (before and after-school clubs) will only be available to </w:t>
            </w:r>
          </w:p>
          <w:p w14:paraId="7F0313C6" w14:textId="77777777" w:rsidR="004E5E41" w:rsidRPr="00B22457" w:rsidRDefault="004E5E41" w:rsidP="00EA2A79">
            <w:pPr>
              <w:pStyle w:val="ListParagraph"/>
              <w:numPr>
                <w:ilvl w:val="1"/>
                <w:numId w:val="4"/>
              </w:numPr>
              <w:rPr>
                <w:rFonts w:cs="Arial"/>
              </w:rPr>
            </w:pPr>
            <w:r w:rsidRPr="00B22457">
              <w:rPr>
                <w:rFonts w:cs="Arial"/>
              </w:rPr>
              <w:t xml:space="preserve">vulnerable children and young people </w:t>
            </w:r>
          </w:p>
          <w:p w14:paraId="7BC782DF" w14:textId="4B9ACBBF" w:rsidR="004E5E41" w:rsidRPr="00B22457" w:rsidRDefault="004E5E41" w:rsidP="00EA2A79">
            <w:pPr>
              <w:pStyle w:val="ListParagraph"/>
              <w:numPr>
                <w:ilvl w:val="1"/>
                <w:numId w:val="4"/>
              </w:numPr>
              <w:rPr>
                <w:rFonts w:cs="Arial"/>
              </w:rPr>
            </w:pPr>
            <w:r w:rsidRPr="00B22457">
              <w:rPr>
                <w:rFonts w:cs="Arial"/>
              </w:rPr>
              <w:t>children on free school meals, where they are attending as part of the Department for Education’s holiday activities and food programme</w:t>
            </w:r>
            <w:r w:rsidR="006E5A3C" w:rsidRPr="00B22457">
              <w:rPr>
                <w:rFonts w:cs="Arial"/>
              </w:rPr>
              <w:t xml:space="preserve"> (Healthy Holidays)</w:t>
            </w:r>
          </w:p>
          <w:p w14:paraId="2FF48C6A" w14:textId="77777777" w:rsidR="004E5E41" w:rsidRPr="00B22457" w:rsidRDefault="004E5E41" w:rsidP="004E5E41">
            <w:pPr>
              <w:pStyle w:val="ListParagraph"/>
              <w:numPr>
                <w:ilvl w:val="0"/>
                <w:numId w:val="0"/>
              </w:numPr>
              <w:ind w:left="227"/>
              <w:rPr>
                <w:rFonts w:cs="Arial"/>
              </w:rPr>
            </w:pPr>
            <w:r w:rsidRPr="00B22457">
              <w:rPr>
                <w:rFonts w:cs="Arial"/>
              </w:rPr>
              <w:t>and those children where;</w:t>
            </w:r>
          </w:p>
          <w:p w14:paraId="53BB8B75" w14:textId="77777777" w:rsidR="004E5E41" w:rsidRPr="00B22457" w:rsidRDefault="004E5E41" w:rsidP="00EA2A79">
            <w:pPr>
              <w:pStyle w:val="ListParagraph"/>
              <w:numPr>
                <w:ilvl w:val="1"/>
                <w:numId w:val="4"/>
              </w:numPr>
              <w:rPr>
                <w:rFonts w:cs="Arial"/>
              </w:rPr>
            </w:pPr>
            <w:r w:rsidRPr="00B22457">
              <w:rPr>
                <w:rFonts w:cs="Arial"/>
              </w:rPr>
              <w:t>the provision is being offered as part of the school’s educational activities (including catch-up provision)</w:t>
            </w:r>
          </w:p>
          <w:p w14:paraId="5CE1F63F" w14:textId="77777777" w:rsidR="004E5E41" w:rsidRPr="00B22457" w:rsidRDefault="004E5E41" w:rsidP="00EA2A79">
            <w:pPr>
              <w:pStyle w:val="ListParagraph"/>
              <w:numPr>
                <w:ilvl w:val="1"/>
                <w:numId w:val="4"/>
              </w:numPr>
              <w:rPr>
                <w:rFonts w:cs="Arial"/>
              </w:rPr>
            </w:pPr>
            <w:r w:rsidRPr="00B22457">
              <w:rPr>
                <w:rFonts w:cs="Arial"/>
              </w:rPr>
              <w:lastRenderedPageBreak/>
              <w:t>the provision is as part of their child’s efforts to obtain a regulated qualification or meet the entry requirements of an education institution</w:t>
            </w:r>
          </w:p>
          <w:p w14:paraId="63B0BA8F" w14:textId="77777777" w:rsidR="004E5E41" w:rsidRPr="00B22457" w:rsidRDefault="004E5E41" w:rsidP="00EA2A79">
            <w:pPr>
              <w:pStyle w:val="ListParagraph"/>
              <w:numPr>
                <w:ilvl w:val="1"/>
                <w:numId w:val="4"/>
              </w:numPr>
              <w:rPr>
                <w:rFonts w:cs="Arial"/>
              </w:rPr>
            </w:pPr>
            <w:r w:rsidRPr="00B22457">
              <w:rPr>
                <w:rFonts w:cs="Arial"/>
              </w:rPr>
              <w:t>the use of the provision is reasonably necessary to support them to work, seek work, undertake education or training, attend a medical appointment or address a medical need or attend a support group</w:t>
            </w:r>
          </w:p>
          <w:p w14:paraId="0DF1DA77" w14:textId="77777777" w:rsidR="004E5E41" w:rsidRPr="00B22457" w:rsidRDefault="004E5E41" w:rsidP="004E5E41">
            <w:pPr>
              <w:pStyle w:val="ListParagraph"/>
              <w:numPr>
                <w:ilvl w:val="0"/>
                <w:numId w:val="0"/>
              </w:numPr>
              <w:ind w:left="227"/>
              <w:rPr>
                <w:rFonts w:cs="Arial"/>
              </w:rPr>
            </w:pPr>
          </w:p>
          <w:p w14:paraId="64C1889C" w14:textId="1256CAE5" w:rsidR="00BB139E" w:rsidRPr="00B22457" w:rsidRDefault="004E5E41" w:rsidP="00EA2A79">
            <w:pPr>
              <w:pStyle w:val="ListParagraph"/>
              <w:numPr>
                <w:ilvl w:val="0"/>
                <w:numId w:val="4"/>
              </w:numPr>
              <w:rPr>
                <w:rFonts w:cs="Arial"/>
                <w:szCs w:val="17"/>
              </w:rPr>
            </w:pPr>
            <w:r w:rsidRPr="00B22457">
              <w:rPr>
                <w:rFonts w:cs="Arial"/>
              </w:rPr>
              <w:t>The existing control measures will remain in place</w:t>
            </w:r>
          </w:p>
        </w:tc>
        <w:tc>
          <w:tcPr>
            <w:tcW w:w="340" w:type="pct"/>
            <w:shd w:val="clear" w:color="auto" w:fill="FFFFFF" w:themeFill="background1"/>
          </w:tcPr>
          <w:p w14:paraId="79488392" w14:textId="2F310138" w:rsidR="00FD25EF" w:rsidRPr="00B22457" w:rsidRDefault="00B22457" w:rsidP="00FD25EF">
            <w:pPr>
              <w:pStyle w:val="Maintext"/>
              <w:jc w:val="center"/>
              <w:rPr>
                <w:rFonts w:cs="Arial"/>
                <w:szCs w:val="17"/>
              </w:rPr>
            </w:pPr>
            <w:r w:rsidRPr="00B22457">
              <w:rPr>
                <w:rFonts w:cs="Arial"/>
                <w:szCs w:val="17"/>
              </w:rPr>
              <w:lastRenderedPageBreak/>
              <w:t>N</w:t>
            </w:r>
          </w:p>
          <w:p w14:paraId="50F40DEB" w14:textId="77777777" w:rsidR="00FD25EF" w:rsidRPr="00B22457" w:rsidRDefault="00FD25EF" w:rsidP="001027D9">
            <w:pPr>
              <w:pStyle w:val="Maintext"/>
              <w:jc w:val="center"/>
              <w:rPr>
                <w:rFonts w:cs="Arial"/>
                <w:szCs w:val="17"/>
              </w:rPr>
            </w:pPr>
          </w:p>
          <w:p w14:paraId="77A52294" w14:textId="77777777" w:rsidR="00FD25EF" w:rsidRPr="00B22457" w:rsidRDefault="00FD25EF" w:rsidP="001027D9">
            <w:pPr>
              <w:pStyle w:val="Maintext"/>
              <w:jc w:val="center"/>
              <w:rPr>
                <w:rFonts w:cs="Arial"/>
                <w:szCs w:val="17"/>
              </w:rPr>
            </w:pPr>
          </w:p>
          <w:p w14:paraId="007DCDA8" w14:textId="77777777" w:rsidR="00BA6BD7" w:rsidRPr="00B22457" w:rsidRDefault="00BA6BD7" w:rsidP="001027D9">
            <w:pPr>
              <w:pStyle w:val="Maintext"/>
              <w:jc w:val="center"/>
              <w:rPr>
                <w:rFonts w:cs="Arial"/>
                <w:szCs w:val="17"/>
              </w:rPr>
            </w:pPr>
          </w:p>
          <w:p w14:paraId="3D1F1651" w14:textId="3C9B6C70" w:rsidR="001027D9" w:rsidRPr="00B22457" w:rsidRDefault="00B22457" w:rsidP="00BA6BD7">
            <w:pPr>
              <w:pStyle w:val="Maintext"/>
              <w:jc w:val="center"/>
              <w:rPr>
                <w:rFonts w:cs="Arial"/>
                <w:szCs w:val="17"/>
              </w:rPr>
            </w:pPr>
            <w:r>
              <w:rPr>
                <w:rFonts w:cs="Arial"/>
                <w:szCs w:val="17"/>
              </w:rPr>
              <w:t>N</w:t>
            </w:r>
          </w:p>
          <w:p w14:paraId="047324F7" w14:textId="77777777" w:rsidR="004E5E41" w:rsidRPr="00B22457" w:rsidRDefault="004E5E41" w:rsidP="00BA6BD7">
            <w:pPr>
              <w:pStyle w:val="Maintext"/>
              <w:jc w:val="center"/>
              <w:rPr>
                <w:rFonts w:cs="Arial"/>
                <w:szCs w:val="17"/>
              </w:rPr>
            </w:pPr>
          </w:p>
          <w:p w14:paraId="505DBEEB" w14:textId="77777777" w:rsidR="004E5E41" w:rsidRPr="00B22457" w:rsidRDefault="004E5E41" w:rsidP="00BA6BD7">
            <w:pPr>
              <w:pStyle w:val="Maintext"/>
              <w:jc w:val="center"/>
              <w:rPr>
                <w:rFonts w:cs="Arial"/>
                <w:szCs w:val="17"/>
              </w:rPr>
            </w:pPr>
          </w:p>
          <w:p w14:paraId="37721723" w14:textId="77777777" w:rsidR="004E5E41" w:rsidRPr="00B22457" w:rsidRDefault="004E5E41" w:rsidP="00BA6BD7">
            <w:pPr>
              <w:pStyle w:val="Maintext"/>
              <w:jc w:val="center"/>
              <w:rPr>
                <w:rFonts w:cs="Arial"/>
                <w:szCs w:val="17"/>
              </w:rPr>
            </w:pPr>
          </w:p>
          <w:p w14:paraId="2EEE646B" w14:textId="77777777" w:rsidR="004E5E41" w:rsidRPr="00B22457" w:rsidRDefault="004E5E41" w:rsidP="00BA6BD7">
            <w:pPr>
              <w:pStyle w:val="Maintext"/>
              <w:jc w:val="center"/>
              <w:rPr>
                <w:rFonts w:cs="Arial"/>
                <w:szCs w:val="17"/>
              </w:rPr>
            </w:pPr>
          </w:p>
          <w:p w14:paraId="0A8F3A63" w14:textId="77777777" w:rsidR="004E5E41" w:rsidRPr="00B22457" w:rsidRDefault="004E5E41" w:rsidP="00BA6BD7">
            <w:pPr>
              <w:pStyle w:val="Maintext"/>
              <w:jc w:val="center"/>
              <w:rPr>
                <w:rFonts w:cs="Arial"/>
                <w:szCs w:val="17"/>
              </w:rPr>
            </w:pPr>
          </w:p>
          <w:p w14:paraId="33BF8F74" w14:textId="77777777" w:rsidR="004E5E41" w:rsidRPr="00B22457" w:rsidRDefault="004E5E41" w:rsidP="00BA6BD7">
            <w:pPr>
              <w:pStyle w:val="Maintext"/>
              <w:jc w:val="center"/>
              <w:rPr>
                <w:rFonts w:cs="Arial"/>
                <w:szCs w:val="17"/>
              </w:rPr>
            </w:pPr>
          </w:p>
          <w:p w14:paraId="56EF246A" w14:textId="77777777" w:rsidR="004E5E41" w:rsidRPr="00B22457" w:rsidRDefault="004E5E41" w:rsidP="00BA6BD7">
            <w:pPr>
              <w:pStyle w:val="Maintext"/>
              <w:jc w:val="center"/>
              <w:rPr>
                <w:rFonts w:cs="Arial"/>
                <w:szCs w:val="17"/>
              </w:rPr>
            </w:pPr>
          </w:p>
          <w:p w14:paraId="2F54D717" w14:textId="77777777" w:rsidR="004E5E41" w:rsidRPr="00B22457" w:rsidRDefault="004E5E41" w:rsidP="00BA6BD7">
            <w:pPr>
              <w:pStyle w:val="Maintext"/>
              <w:jc w:val="center"/>
              <w:rPr>
                <w:rFonts w:cs="Arial"/>
                <w:szCs w:val="17"/>
              </w:rPr>
            </w:pPr>
          </w:p>
          <w:p w14:paraId="64CC6C5D" w14:textId="77777777" w:rsidR="004E5E41" w:rsidRPr="00B22457" w:rsidRDefault="004E5E41" w:rsidP="00BA6BD7">
            <w:pPr>
              <w:pStyle w:val="Maintext"/>
              <w:jc w:val="center"/>
              <w:rPr>
                <w:rFonts w:cs="Arial"/>
                <w:szCs w:val="17"/>
              </w:rPr>
            </w:pPr>
          </w:p>
          <w:p w14:paraId="116611EA" w14:textId="77777777" w:rsidR="004E5E41" w:rsidRPr="00B22457" w:rsidRDefault="004E5E41" w:rsidP="00BA6BD7">
            <w:pPr>
              <w:pStyle w:val="Maintext"/>
              <w:jc w:val="center"/>
              <w:rPr>
                <w:rFonts w:cs="Arial"/>
                <w:szCs w:val="17"/>
              </w:rPr>
            </w:pPr>
          </w:p>
          <w:p w14:paraId="13CA0797" w14:textId="77777777" w:rsidR="004E5E41" w:rsidRPr="00B22457" w:rsidRDefault="004E5E41" w:rsidP="00BA6BD7">
            <w:pPr>
              <w:pStyle w:val="Maintext"/>
              <w:jc w:val="center"/>
              <w:rPr>
                <w:rFonts w:cs="Arial"/>
                <w:szCs w:val="17"/>
              </w:rPr>
            </w:pPr>
          </w:p>
          <w:p w14:paraId="4891ED91" w14:textId="77777777" w:rsidR="004E5E41" w:rsidRPr="00B22457" w:rsidRDefault="004E5E41" w:rsidP="00BA6BD7">
            <w:pPr>
              <w:pStyle w:val="Maintext"/>
              <w:jc w:val="center"/>
              <w:rPr>
                <w:rFonts w:cs="Arial"/>
                <w:szCs w:val="17"/>
              </w:rPr>
            </w:pPr>
          </w:p>
          <w:p w14:paraId="2153B8FB" w14:textId="77777777" w:rsidR="004E5E41" w:rsidRPr="00B22457" w:rsidRDefault="004E5E41" w:rsidP="00BA6BD7">
            <w:pPr>
              <w:pStyle w:val="Maintext"/>
              <w:jc w:val="center"/>
              <w:rPr>
                <w:rFonts w:cs="Arial"/>
                <w:szCs w:val="17"/>
              </w:rPr>
            </w:pPr>
          </w:p>
          <w:p w14:paraId="23EC3ED7" w14:textId="77777777" w:rsidR="004E5E41" w:rsidRPr="00B22457" w:rsidRDefault="004E5E41" w:rsidP="00BA6BD7">
            <w:pPr>
              <w:pStyle w:val="Maintext"/>
              <w:jc w:val="center"/>
              <w:rPr>
                <w:rFonts w:cs="Arial"/>
                <w:szCs w:val="17"/>
              </w:rPr>
            </w:pPr>
          </w:p>
          <w:p w14:paraId="393386C9" w14:textId="77777777" w:rsidR="004E5E41" w:rsidRPr="00B22457" w:rsidRDefault="004E5E41" w:rsidP="00BA6BD7">
            <w:pPr>
              <w:pStyle w:val="Maintext"/>
              <w:jc w:val="center"/>
              <w:rPr>
                <w:rFonts w:cs="Arial"/>
                <w:szCs w:val="17"/>
              </w:rPr>
            </w:pPr>
          </w:p>
          <w:p w14:paraId="08C6AE35" w14:textId="77777777" w:rsidR="004E5E41" w:rsidRPr="00B22457" w:rsidRDefault="004E5E41" w:rsidP="00BA6BD7">
            <w:pPr>
              <w:pStyle w:val="Maintext"/>
              <w:jc w:val="center"/>
              <w:rPr>
                <w:rFonts w:cs="Arial"/>
                <w:szCs w:val="17"/>
              </w:rPr>
            </w:pPr>
          </w:p>
          <w:p w14:paraId="4915CAEB" w14:textId="77777777" w:rsidR="004E5E41" w:rsidRPr="00B22457" w:rsidRDefault="004E5E41" w:rsidP="00BA6BD7">
            <w:pPr>
              <w:pStyle w:val="Maintext"/>
              <w:jc w:val="center"/>
              <w:rPr>
                <w:rFonts w:cs="Arial"/>
                <w:szCs w:val="17"/>
              </w:rPr>
            </w:pPr>
          </w:p>
          <w:p w14:paraId="5785C98F" w14:textId="17DB93B3" w:rsidR="004E5E41" w:rsidRPr="00B22457" w:rsidRDefault="004E5E41" w:rsidP="004E5E41">
            <w:pPr>
              <w:pStyle w:val="Maintext"/>
              <w:rPr>
                <w:sz w:val="16"/>
              </w:rPr>
            </w:pPr>
            <w:r w:rsidRPr="00B22457">
              <w:rPr>
                <w:rFonts w:cs="Arial"/>
                <w:szCs w:val="17"/>
              </w:rPr>
              <w:t>NA</w:t>
            </w:r>
          </w:p>
        </w:tc>
        <w:tc>
          <w:tcPr>
            <w:tcW w:w="971" w:type="pct"/>
            <w:shd w:val="clear" w:color="auto" w:fill="FFFFFF" w:themeFill="background1"/>
          </w:tcPr>
          <w:p w14:paraId="725D38A1" w14:textId="77777777" w:rsidR="00B22457" w:rsidRDefault="00B22457" w:rsidP="00B22457">
            <w:pPr>
              <w:ind w:left="360" w:hanging="360"/>
              <w:jc w:val="both"/>
              <w:rPr>
                <w:rFonts w:cs="Arial"/>
                <w:sz w:val="18"/>
                <w:szCs w:val="18"/>
              </w:rPr>
            </w:pPr>
          </w:p>
          <w:p w14:paraId="7D527D08" w14:textId="77777777" w:rsidR="00B22457" w:rsidRDefault="00B22457" w:rsidP="00B22457">
            <w:pPr>
              <w:ind w:left="360" w:hanging="360"/>
              <w:jc w:val="both"/>
              <w:rPr>
                <w:rFonts w:cs="Arial"/>
                <w:sz w:val="18"/>
                <w:szCs w:val="18"/>
              </w:rPr>
            </w:pPr>
          </w:p>
          <w:p w14:paraId="6093A88C" w14:textId="77777777" w:rsidR="00B22457" w:rsidRDefault="00B22457" w:rsidP="00B22457">
            <w:pPr>
              <w:ind w:left="360" w:hanging="360"/>
              <w:jc w:val="both"/>
              <w:rPr>
                <w:rFonts w:cs="Arial"/>
                <w:sz w:val="18"/>
                <w:szCs w:val="18"/>
              </w:rPr>
            </w:pPr>
          </w:p>
          <w:p w14:paraId="1BB5DA74" w14:textId="77777777" w:rsidR="00B22457" w:rsidRDefault="00B22457" w:rsidP="00B22457">
            <w:pPr>
              <w:ind w:left="360" w:hanging="360"/>
              <w:jc w:val="both"/>
              <w:rPr>
                <w:rFonts w:cs="Arial"/>
                <w:sz w:val="18"/>
                <w:szCs w:val="18"/>
              </w:rPr>
            </w:pPr>
          </w:p>
          <w:p w14:paraId="2A8A5495" w14:textId="77777777" w:rsidR="00B22457" w:rsidRDefault="00B22457" w:rsidP="00B22457">
            <w:pPr>
              <w:ind w:left="360" w:hanging="360"/>
              <w:jc w:val="both"/>
              <w:rPr>
                <w:rFonts w:cs="Arial"/>
                <w:sz w:val="18"/>
                <w:szCs w:val="18"/>
              </w:rPr>
            </w:pPr>
          </w:p>
          <w:p w14:paraId="22AFF855" w14:textId="0578BA13" w:rsidR="001027D9" w:rsidRDefault="00B22457" w:rsidP="00B22457">
            <w:pPr>
              <w:ind w:left="360" w:hanging="360"/>
              <w:jc w:val="both"/>
              <w:rPr>
                <w:rFonts w:cs="Arial"/>
                <w:sz w:val="18"/>
                <w:szCs w:val="18"/>
              </w:rPr>
            </w:pPr>
            <w:r w:rsidRPr="00B22457">
              <w:rPr>
                <w:rFonts w:cs="Arial"/>
                <w:sz w:val="18"/>
                <w:szCs w:val="18"/>
              </w:rPr>
              <w:t xml:space="preserve">No </w:t>
            </w:r>
            <w:proofErr w:type="spellStart"/>
            <w:r>
              <w:rPr>
                <w:rFonts w:cs="Arial"/>
                <w:sz w:val="18"/>
                <w:szCs w:val="18"/>
              </w:rPr>
              <w:t>extra curricular</w:t>
            </w:r>
            <w:proofErr w:type="spellEnd"/>
            <w:r>
              <w:rPr>
                <w:rFonts w:cs="Arial"/>
                <w:sz w:val="18"/>
                <w:szCs w:val="18"/>
              </w:rPr>
              <w:t xml:space="preserve"> until at least after </w:t>
            </w:r>
            <w:proofErr w:type="spellStart"/>
            <w:r>
              <w:rPr>
                <w:rFonts w:cs="Arial"/>
                <w:sz w:val="18"/>
                <w:szCs w:val="18"/>
              </w:rPr>
              <w:t>easter</w:t>
            </w:r>
            <w:proofErr w:type="spellEnd"/>
          </w:p>
          <w:p w14:paraId="0387232D" w14:textId="77777777" w:rsidR="00B22457" w:rsidRDefault="00B22457" w:rsidP="00B22457">
            <w:pPr>
              <w:ind w:left="360" w:hanging="360"/>
              <w:jc w:val="both"/>
              <w:rPr>
                <w:rFonts w:cs="Arial"/>
                <w:sz w:val="20"/>
                <w:szCs w:val="20"/>
              </w:rPr>
            </w:pPr>
          </w:p>
          <w:p w14:paraId="53D69FA8" w14:textId="77777777" w:rsidR="00B22457" w:rsidRDefault="00B22457" w:rsidP="00B22457">
            <w:pPr>
              <w:ind w:left="360" w:hanging="360"/>
              <w:jc w:val="both"/>
              <w:rPr>
                <w:rFonts w:cs="Arial"/>
                <w:sz w:val="20"/>
                <w:szCs w:val="20"/>
              </w:rPr>
            </w:pPr>
          </w:p>
          <w:p w14:paraId="6BB7D482" w14:textId="77777777" w:rsidR="00B22457" w:rsidRDefault="00B22457" w:rsidP="00B22457">
            <w:pPr>
              <w:ind w:left="360" w:hanging="360"/>
              <w:jc w:val="both"/>
              <w:rPr>
                <w:rFonts w:cs="Arial"/>
                <w:sz w:val="20"/>
                <w:szCs w:val="20"/>
              </w:rPr>
            </w:pPr>
          </w:p>
          <w:p w14:paraId="450EA2D7" w14:textId="241A5EB4" w:rsidR="00B22457" w:rsidRPr="00B22457" w:rsidRDefault="00B22457" w:rsidP="00B22457">
            <w:pPr>
              <w:ind w:left="360" w:hanging="360"/>
              <w:jc w:val="both"/>
              <w:rPr>
                <w:rFonts w:cs="Arial"/>
                <w:sz w:val="20"/>
                <w:szCs w:val="20"/>
              </w:rPr>
            </w:pPr>
          </w:p>
        </w:tc>
        <w:tc>
          <w:tcPr>
            <w:tcW w:w="437" w:type="pct"/>
            <w:shd w:val="clear" w:color="auto" w:fill="FFFFFF" w:themeFill="background1"/>
          </w:tcPr>
          <w:p w14:paraId="3DD355C9" w14:textId="77777777" w:rsidR="001027D9" w:rsidRPr="007D2526" w:rsidRDefault="001027D9" w:rsidP="00093E68">
            <w:pPr>
              <w:pStyle w:val="Maintext"/>
              <w:rPr>
                <w:rFonts w:cs="Arial"/>
              </w:rPr>
            </w:pPr>
          </w:p>
        </w:tc>
      </w:tr>
      <w:tr w:rsidR="001027D9" w:rsidRPr="007649EA" w14:paraId="01109028" w14:textId="77777777" w:rsidTr="6F19501B">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6B3A369" w14:textId="3712CB65" w:rsidR="001027D9" w:rsidRPr="007D2526" w:rsidRDefault="001027D9" w:rsidP="00A924FE">
            <w:pPr>
              <w:rPr>
                <w:rFonts w:cs="Arial"/>
                <w:b/>
                <w:bCs/>
              </w:rPr>
            </w:pPr>
            <w:bookmarkStart w:id="15" w:name="_Hlk39426593"/>
            <w:r w:rsidRPr="007D2526">
              <w:rPr>
                <w:rFonts w:cs="Arial"/>
                <w:b/>
                <w:bCs/>
                <w:sz w:val="20"/>
                <w:szCs w:val="20"/>
              </w:rPr>
              <w:lastRenderedPageBreak/>
              <w:t>1.</w:t>
            </w:r>
            <w:r>
              <w:rPr>
                <w:rFonts w:cs="Arial"/>
                <w:b/>
                <w:bCs/>
                <w:sz w:val="20"/>
                <w:szCs w:val="20"/>
              </w:rPr>
              <w:t>9</w:t>
            </w:r>
            <w:r w:rsidR="004E5E41">
              <w:rPr>
                <w:rFonts w:cs="Arial"/>
                <w:b/>
                <w:bCs/>
                <w:sz w:val="20"/>
                <w:szCs w:val="20"/>
              </w:rPr>
              <w:t xml:space="preserve"> Lettings</w:t>
            </w:r>
          </w:p>
        </w:tc>
      </w:tr>
      <w:bookmarkEnd w:id="15"/>
      <w:tr w:rsidR="00093E68" w:rsidRPr="007649EA" w14:paraId="2543C0A2" w14:textId="77777777" w:rsidTr="6F19501B">
        <w:trPr>
          <w:cnfStyle w:val="000000100000" w:firstRow="0" w:lastRow="0" w:firstColumn="0" w:lastColumn="0" w:oddVBand="0" w:evenVBand="0" w:oddHBand="1" w:evenHBand="0" w:firstRowFirstColumn="0" w:firstRowLastColumn="0" w:lastRowFirstColumn="0" w:lastRowLastColumn="0"/>
          <w:trHeight w:val="873"/>
        </w:trPr>
        <w:tc>
          <w:tcPr>
            <w:tcW w:w="782" w:type="pct"/>
            <w:shd w:val="clear" w:color="auto" w:fill="FFFFFF" w:themeFill="background1"/>
          </w:tcPr>
          <w:p w14:paraId="7F9503F4" w14:textId="20C63C24" w:rsidR="001027D9" w:rsidRPr="003E4C36" w:rsidRDefault="004E5E41" w:rsidP="00A924FE">
            <w:pPr>
              <w:rPr>
                <w:rFonts w:cs="Arial"/>
                <w:b/>
                <w:bCs/>
                <w:sz w:val="17"/>
                <w:szCs w:val="17"/>
              </w:rPr>
            </w:pPr>
            <w:r w:rsidRPr="00085641">
              <w:rPr>
                <w:rFonts w:cs="Arial"/>
                <w:b/>
                <w:bCs/>
                <w:sz w:val="17"/>
                <w:szCs w:val="17"/>
              </w:rPr>
              <w:t xml:space="preserve">Direct or Indirect transmission of COVID -19 virus   </w:t>
            </w:r>
          </w:p>
        </w:tc>
        <w:tc>
          <w:tcPr>
            <w:tcW w:w="480" w:type="pct"/>
            <w:shd w:val="clear" w:color="auto" w:fill="FFFFFF" w:themeFill="background1"/>
          </w:tcPr>
          <w:p w14:paraId="1A81F0B1" w14:textId="77777777" w:rsidR="001027D9" w:rsidRPr="003E4C36" w:rsidRDefault="001027D9" w:rsidP="00A924FE">
            <w:pPr>
              <w:pStyle w:val="Maintext"/>
              <w:jc w:val="center"/>
              <w:rPr>
                <w:rFonts w:cs="Arial"/>
              </w:rPr>
            </w:pPr>
          </w:p>
        </w:tc>
        <w:tc>
          <w:tcPr>
            <w:tcW w:w="1990" w:type="pct"/>
            <w:shd w:val="clear" w:color="auto" w:fill="FFFFFF" w:themeFill="background1"/>
          </w:tcPr>
          <w:p w14:paraId="48AA77AE" w14:textId="00902446" w:rsidR="004E5E41" w:rsidRPr="004E5E41" w:rsidRDefault="004E5E41" w:rsidP="00EA2A79">
            <w:pPr>
              <w:pStyle w:val="ListParagraph"/>
              <w:numPr>
                <w:ilvl w:val="0"/>
                <w:numId w:val="4"/>
              </w:numPr>
              <w:rPr>
                <w:rFonts w:cs="Arial"/>
              </w:rPr>
            </w:pPr>
            <w:r w:rsidRPr="004E5E41">
              <w:rPr>
                <w:rFonts w:cs="Arial"/>
              </w:rPr>
              <w:t>Where the school is responsible for lettings these will only be to organisations who have;</w:t>
            </w:r>
          </w:p>
          <w:p w14:paraId="4EBE28B9" w14:textId="77777777" w:rsidR="004E5E41" w:rsidRPr="004E5E41" w:rsidRDefault="004E5E41" w:rsidP="00EA2A79">
            <w:pPr>
              <w:pStyle w:val="ListParagraph"/>
              <w:numPr>
                <w:ilvl w:val="1"/>
                <w:numId w:val="4"/>
              </w:numPr>
              <w:rPr>
                <w:rFonts w:cs="Arial"/>
              </w:rPr>
            </w:pPr>
            <w:r w:rsidRPr="004E5E41">
              <w:rPr>
                <w:rFonts w:cs="Arial"/>
              </w:rPr>
              <w:t>considered the relevant government guidance for their sector</w:t>
            </w:r>
          </w:p>
          <w:p w14:paraId="435B8535" w14:textId="702D2B3A" w:rsidR="001027D9" w:rsidRPr="003E4C36" w:rsidRDefault="004E5E41" w:rsidP="00EA2A79">
            <w:pPr>
              <w:pStyle w:val="ListParagraph"/>
              <w:numPr>
                <w:ilvl w:val="1"/>
                <w:numId w:val="4"/>
              </w:numPr>
              <w:rPr>
                <w:rFonts w:cs="Arial"/>
              </w:rPr>
            </w:pPr>
            <w:r w:rsidRPr="004E5E41">
              <w:rPr>
                <w:rFonts w:cs="Arial"/>
              </w:rPr>
              <w:t>put in place protective measures</w:t>
            </w:r>
          </w:p>
        </w:tc>
        <w:tc>
          <w:tcPr>
            <w:tcW w:w="340" w:type="pct"/>
            <w:shd w:val="clear" w:color="auto" w:fill="FFFFFF" w:themeFill="background1"/>
          </w:tcPr>
          <w:p w14:paraId="717AAFBA" w14:textId="77777777" w:rsidR="00BA6BD7" w:rsidRDefault="00BA6BD7" w:rsidP="00BA6BD7">
            <w:pPr>
              <w:pStyle w:val="Maintext"/>
              <w:jc w:val="center"/>
              <w:rPr>
                <w:rFonts w:cs="Arial"/>
                <w:szCs w:val="17"/>
              </w:rPr>
            </w:pPr>
          </w:p>
          <w:p w14:paraId="15430625" w14:textId="413F26C3" w:rsidR="00FD25EF" w:rsidRPr="00BA6BD7" w:rsidRDefault="00FD25EF" w:rsidP="00BA6BD7">
            <w:pPr>
              <w:pStyle w:val="Maintext"/>
              <w:jc w:val="center"/>
              <w:rPr>
                <w:rFonts w:cs="Arial"/>
                <w:szCs w:val="17"/>
              </w:rPr>
            </w:pPr>
            <w:r w:rsidRPr="00BA6BD7">
              <w:rPr>
                <w:rFonts w:cs="Arial"/>
                <w:szCs w:val="17"/>
              </w:rPr>
              <w:t>NA</w:t>
            </w:r>
          </w:p>
          <w:p w14:paraId="27357532" w14:textId="77777777" w:rsidR="001027D9" w:rsidRPr="00BA6BD7" w:rsidRDefault="001027D9" w:rsidP="004E5E41">
            <w:pPr>
              <w:pStyle w:val="Maintext"/>
              <w:jc w:val="center"/>
              <w:rPr>
                <w:rFonts w:cs="Arial"/>
                <w:szCs w:val="17"/>
              </w:rPr>
            </w:pPr>
          </w:p>
        </w:tc>
        <w:tc>
          <w:tcPr>
            <w:tcW w:w="971" w:type="pct"/>
            <w:shd w:val="clear" w:color="auto" w:fill="FFFFFF" w:themeFill="background1"/>
          </w:tcPr>
          <w:p w14:paraId="1112A3D4" w14:textId="34CC498D" w:rsidR="001027D9" w:rsidRPr="004E5E41" w:rsidRDefault="001027D9" w:rsidP="00A924FE">
            <w:pPr>
              <w:rPr>
                <w:rFonts w:cs="Arial"/>
                <w:bCs/>
                <w:iCs/>
                <w:sz w:val="20"/>
                <w:szCs w:val="20"/>
              </w:rPr>
            </w:pPr>
          </w:p>
        </w:tc>
        <w:tc>
          <w:tcPr>
            <w:tcW w:w="437" w:type="pct"/>
            <w:shd w:val="clear" w:color="auto" w:fill="FFFFFF" w:themeFill="background1"/>
          </w:tcPr>
          <w:p w14:paraId="07F023C8" w14:textId="77777777" w:rsidR="001027D9" w:rsidRPr="007D2526" w:rsidRDefault="001027D9" w:rsidP="00A924FE">
            <w:pPr>
              <w:pStyle w:val="Maintext"/>
              <w:rPr>
                <w:rFonts w:cs="Arial"/>
              </w:rPr>
            </w:pPr>
          </w:p>
        </w:tc>
      </w:tr>
      <w:tr w:rsidR="001027D9" w:rsidRPr="001D6E32" w14:paraId="13EA315B" w14:textId="77777777" w:rsidTr="6F19501B">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0CFE7F5" w14:textId="41C6FB53" w:rsidR="001027D9" w:rsidRPr="007D2526" w:rsidRDefault="001027D9" w:rsidP="004E5E41">
            <w:pPr>
              <w:rPr>
                <w:rFonts w:cs="Arial"/>
                <w:b/>
                <w:bCs/>
              </w:rPr>
            </w:pPr>
            <w:bookmarkStart w:id="16" w:name="_Hlk39466314"/>
            <w:r w:rsidRPr="007D2526">
              <w:rPr>
                <w:rFonts w:cs="Arial"/>
                <w:b/>
                <w:bCs/>
                <w:sz w:val="20"/>
                <w:szCs w:val="20"/>
              </w:rPr>
              <w:t>1.1</w:t>
            </w:r>
            <w:r>
              <w:rPr>
                <w:rFonts w:cs="Arial"/>
                <w:b/>
                <w:bCs/>
                <w:sz w:val="20"/>
                <w:szCs w:val="20"/>
              </w:rPr>
              <w:t>0</w:t>
            </w:r>
            <w:r w:rsidRPr="007D2526">
              <w:rPr>
                <w:rFonts w:cs="Arial"/>
                <w:b/>
                <w:bCs/>
                <w:sz w:val="20"/>
                <w:szCs w:val="20"/>
              </w:rPr>
              <w:t xml:space="preserve"> </w:t>
            </w:r>
            <w:r w:rsidR="004E5E41">
              <w:rPr>
                <w:rFonts w:cs="Arial"/>
                <w:b/>
                <w:bCs/>
                <w:sz w:val="20"/>
                <w:szCs w:val="20"/>
              </w:rPr>
              <w:t>Fire Safety</w:t>
            </w:r>
            <w:r w:rsidRPr="007D2526">
              <w:rPr>
                <w:rFonts w:cs="Arial"/>
                <w:b/>
                <w:bCs/>
                <w:sz w:val="20"/>
                <w:szCs w:val="20"/>
              </w:rPr>
              <w:t xml:space="preserve"> </w:t>
            </w:r>
          </w:p>
        </w:tc>
      </w:tr>
      <w:bookmarkEnd w:id="16"/>
      <w:tr w:rsidR="00093E68" w:rsidRPr="007649EA" w14:paraId="2A8F180F" w14:textId="77777777" w:rsidTr="6F19501B">
        <w:trPr>
          <w:cnfStyle w:val="000000100000" w:firstRow="0" w:lastRow="0" w:firstColumn="0" w:lastColumn="0" w:oddVBand="0" w:evenVBand="0" w:oddHBand="1" w:evenHBand="0" w:firstRowFirstColumn="0" w:firstRowLastColumn="0" w:lastRowFirstColumn="0" w:lastRowLastColumn="0"/>
          <w:trHeight w:val="1675"/>
        </w:trPr>
        <w:tc>
          <w:tcPr>
            <w:tcW w:w="782" w:type="pct"/>
            <w:shd w:val="clear" w:color="auto" w:fill="auto"/>
          </w:tcPr>
          <w:p w14:paraId="17D7C8C5" w14:textId="6FFDFEC7" w:rsidR="001027D9" w:rsidRPr="007D2526" w:rsidRDefault="004E5E41" w:rsidP="00A924FE">
            <w:pPr>
              <w:rPr>
                <w:rFonts w:cs="Arial"/>
                <w:b/>
                <w:bCs/>
                <w:sz w:val="17"/>
                <w:szCs w:val="17"/>
              </w:rPr>
            </w:pPr>
            <w:r w:rsidRPr="00085641">
              <w:rPr>
                <w:rFonts w:cs="Arial"/>
                <w:b/>
                <w:bCs/>
                <w:sz w:val="17"/>
                <w:szCs w:val="17"/>
              </w:rPr>
              <w:t xml:space="preserve">Direct or Indirect transmission of COVID -19 virus   </w:t>
            </w:r>
          </w:p>
        </w:tc>
        <w:tc>
          <w:tcPr>
            <w:tcW w:w="480" w:type="pct"/>
            <w:shd w:val="clear" w:color="auto" w:fill="auto"/>
          </w:tcPr>
          <w:p w14:paraId="4BDB5498" w14:textId="77777777" w:rsidR="001027D9" w:rsidRPr="007D2526" w:rsidRDefault="001027D9" w:rsidP="00A924FE">
            <w:pPr>
              <w:pStyle w:val="Maintext"/>
              <w:jc w:val="center"/>
              <w:rPr>
                <w:rFonts w:cs="Arial"/>
              </w:rPr>
            </w:pPr>
          </w:p>
        </w:tc>
        <w:tc>
          <w:tcPr>
            <w:tcW w:w="1990" w:type="pct"/>
            <w:shd w:val="clear" w:color="auto" w:fill="auto"/>
          </w:tcPr>
          <w:p w14:paraId="113456D1" w14:textId="63B645D2" w:rsidR="001027D9" w:rsidRPr="007D2526" w:rsidRDefault="004E5E41" w:rsidP="00EA2A79">
            <w:pPr>
              <w:pStyle w:val="ListParagraph"/>
              <w:numPr>
                <w:ilvl w:val="0"/>
                <w:numId w:val="4"/>
              </w:numPr>
              <w:rPr>
                <w:rFonts w:cs="Arial"/>
                <w:szCs w:val="17"/>
              </w:rPr>
            </w:pPr>
            <w:r w:rsidRPr="004E5E41">
              <w:rPr>
                <w:rFonts w:cs="Arial"/>
              </w:rPr>
              <w:t>A fire drill will be carried out as normal but in a socially distanced manner.</w:t>
            </w:r>
          </w:p>
        </w:tc>
        <w:tc>
          <w:tcPr>
            <w:tcW w:w="340" w:type="pct"/>
            <w:shd w:val="clear" w:color="auto" w:fill="auto"/>
          </w:tcPr>
          <w:p w14:paraId="0E364979" w14:textId="57AE03E3" w:rsidR="00FD25EF" w:rsidRPr="00BA6BD7" w:rsidRDefault="00082CB4" w:rsidP="00FD25EF">
            <w:pPr>
              <w:pStyle w:val="Maintext"/>
              <w:jc w:val="center"/>
              <w:rPr>
                <w:rFonts w:cs="Arial"/>
                <w:szCs w:val="17"/>
              </w:rPr>
            </w:pPr>
            <w:r>
              <w:rPr>
                <w:rFonts w:cs="Arial"/>
                <w:szCs w:val="17"/>
              </w:rPr>
              <w:t>Y</w:t>
            </w:r>
          </w:p>
          <w:p w14:paraId="56842F1B" w14:textId="208FC80B" w:rsidR="001027D9" w:rsidRPr="00BA6BD7" w:rsidRDefault="001027D9" w:rsidP="00BA6BD7">
            <w:pPr>
              <w:pStyle w:val="Maintext"/>
              <w:jc w:val="center"/>
              <w:rPr>
                <w:rFonts w:cs="Arial"/>
                <w:szCs w:val="17"/>
              </w:rPr>
            </w:pPr>
          </w:p>
        </w:tc>
        <w:tc>
          <w:tcPr>
            <w:tcW w:w="971" w:type="pct"/>
            <w:shd w:val="clear" w:color="auto" w:fill="auto"/>
          </w:tcPr>
          <w:p w14:paraId="74869460" w14:textId="77777777" w:rsidR="001027D9" w:rsidRPr="00372EC0" w:rsidRDefault="001027D9" w:rsidP="00093E68">
            <w:pPr>
              <w:ind w:left="360" w:hanging="360"/>
              <w:rPr>
                <w:rFonts w:cs="Arial"/>
              </w:rPr>
            </w:pPr>
          </w:p>
        </w:tc>
        <w:tc>
          <w:tcPr>
            <w:tcW w:w="437" w:type="pct"/>
            <w:shd w:val="clear" w:color="auto" w:fill="auto"/>
          </w:tcPr>
          <w:p w14:paraId="187F57B8" w14:textId="77777777" w:rsidR="001027D9" w:rsidRPr="007D2526" w:rsidRDefault="001027D9" w:rsidP="00093E68">
            <w:pPr>
              <w:pStyle w:val="Maintext"/>
              <w:rPr>
                <w:rFonts w:cs="Arial"/>
              </w:rPr>
            </w:pPr>
          </w:p>
        </w:tc>
      </w:tr>
      <w:tr w:rsidR="001027D9" w:rsidRPr="001D6E32" w14:paraId="66F65C07" w14:textId="77777777" w:rsidTr="6F19501B">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C46229C" w14:textId="2244D217" w:rsidR="001027D9" w:rsidRPr="007D2526" w:rsidRDefault="001027D9" w:rsidP="00A924FE">
            <w:pPr>
              <w:rPr>
                <w:rFonts w:cs="Arial"/>
                <w:b/>
                <w:bCs/>
              </w:rPr>
            </w:pPr>
            <w:r w:rsidRPr="007D2526">
              <w:rPr>
                <w:rFonts w:cs="Arial"/>
                <w:b/>
                <w:bCs/>
                <w:sz w:val="20"/>
                <w:szCs w:val="20"/>
              </w:rPr>
              <w:t>1.1</w:t>
            </w:r>
            <w:r>
              <w:rPr>
                <w:rFonts w:cs="Arial"/>
                <w:b/>
                <w:bCs/>
                <w:sz w:val="20"/>
                <w:szCs w:val="20"/>
              </w:rPr>
              <w:t>1</w:t>
            </w:r>
            <w:r w:rsidR="004E5E41">
              <w:rPr>
                <w:rFonts w:cs="Arial"/>
                <w:b/>
                <w:bCs/>
                <w:sz w:val="20"/>
                <w:szCs w:val="20"/>
              </w:rPr>
              <w:t xml:space="preserve"> Music, Dance and Drama</w:t>
            </w:r>
          </w:p>
        </w:tc>
      </w:tr>
      <w:tr w:rsidR="00093E68" w:rsidRPr="007649EA" w14:paraId="1C3D0C36" w14:textId="77777777" w:rsidTr="6F19501B">
        <w:trPr>
          <w:cnfStyle w:val="000000100000" w:firstRow="0" w:lastRow="0" w:firstColumn="0" w:lastColumn="0" w:oddVBand="0" w:evenVBand="0" w:oddHBand="1" w:evenHBand="0" w:firstRowFirstColumn="0" w:firstRowLastColumn="0" w:lastRowFirstColumn="0" w:lastRowLastColumn="0"/>
          <w:trHeight w:val="118"/>
        </w:trPr>
        <w:tc>
          <w:tcPr>
            <w:tcW w:w="782" w:type="pct"/>
            <w:shd w:val="clear" w:color="auto" w:fill="FFFFFF" w:themeFill="background1"/>
          </w:tcPr>
          <w:p w14:paraId="0C2AD89E" w14:textId="46209C19" w:rsidR="001027D9" w:rsidRPr="007D2526" w:rsidRDefault="004E5E41" w:rsidP="00A924FE">
            <w:pPr>
              <w:rPr>
                <w:rFonts w:cs="Arial"/>
                <w:b/>
                <w:bCs/>
                <w:sz w:val="17"/>
                <w:szCs w:val="17"/>
              </w:rPr>
            </w:pPr>
            <w:r w:rsidRPr="00085641">
              <w:rPr>
                <w:rFonts w:cs="Arial"/>
                <w:b/>
                <w:bCs/>
                <w:sz w:val="17"/>
                <w:szCs w:val="17"/>
              </w:rPr>
              <w:t xml:space="preserve">Direct or Indirect transmission of COVID -19 virus   </w:t>
            </w:r>
          </w:p>
        </w:tc>
        <w:tc>
          <w:tcPr>
            <w:tcW w:w="480" w:type="pct"/>
            <w:shd w:val="clear" w:color="auto" w:fill="FFFFFF" w:themeFill="background1"/>
          </w:tcPr>
          <w:p w14:paraId="54738AF4" w14:textId="77777777" w:rsidR="001027D9" w:rsidRPr="007D2526" w:rsidRDefault="001027D9" w:rsidP="00A924FE">
            <w:pPr>
              <w:pStyle w:val="Maintext"/>
              <w:jc w:val="center"/>
              <w:rPr>
                <w:rFonts w:cs="Arial"/>
              </w:rPr>
            </w:pPr>
          </w:p>
        </w:tc>
        <w:tc>
          <w:tcPr>
            <w:tcW w:w="1990" w:type="pct"/>
            <w:shd w:val="clear" w:color="auto" w:fill="FFFFFF" w:themeFill="background1"/>
          </w:tcPr>
          <w:p w14:paraId="6E21D6C2" w14:textId="32AA01D0" w:rsidR="004E5E41" w:rsidRPr="004E5E41" w:rsidRDefault="004E5E41" w:rsidP="00EA2A79">
            <w:pPr>
              <w:pStyle w:val="ListParagraph"/>
              <w:numPr>
                <w:ilvl w:val="0"/>
                <w:numId w:val="4"/>
              </w:numPr>
              <w:rPr>
                <w:rFonts w:cs="Arial"/>
              </w:rPr>
            </w:pPr>
            <w:r w:rsidRPr="004E5E41">
              <w:rPr>
                <w:rFonts w:cs="Arial"/>
              </w:rPr>
              <w:t>Particular care will be taken in music, dance and drama lessons to observe social distancing where possible.</w:t>
            </w:r>
          </w:p>
          <w:p w14:paraId="564B6DB7" w14:textId="62AF924A" w:rsidR="004E5E41" w:rsidRPr="004E5E41" w:rsidRDefault="004E5E41" w:rsidP="00EA2A79">
            <w:pPr>
              <w:pStyle w:val="ListParagraph"/>
              <w:numPr>
                <w:ilvl w:val="0"/>
                <w:numId w:val="4"/>
              </w:numPr>
              <w:rPr>
                <w:rFonts w:cs="Arial"/>
              </w:rPr>
            </w:pPr>
            <w:r w:rsidRPr="004E5E41">
              <w:rPr>
                <w:rFonts w:cs="Arial"/>
              </w:rPr>
              <w:t>There will be no physical correction by teachers nor contact between pupils in dance and drama.</w:t>
            </w:r>
          </w:p>
          <w:p w14:paraId="37B3343F" w14:textId="6F9524E5" w:rsidR="004E5E41" w:rsidRPr="004E5E41" w:rsidRDefault="004E5E41" w:rsidP="00EA2A79">
            <w:pPr>
              <w:pStyle w:val="ListParagraph"/>
              <w:numPr>
                <w:ilvl w:val="0"/>
                <w:numId w:val="4"/>
              </w:numPr>
              <w:rPr>
                <w:rFonts w:cs="Arial"/>
              </w:rPr>
            </w:pPr>
            <w:r w:rsidRPr="004E5E41">
              <w:rPr>
                <w:rFonts w:cs="Arial"/>
              </w:rPr>
              <w:t>There will be no performances with an audience present.</w:t>
            </w:r>
          </w:p>
          <w:p w14:paraId="70E81B9E" w14:textId="77777777" w:rsidR="004E5E41" w:rsidRPr="004E5E41" w:rsidRDefault="004E5E41" w:rsidP="00EA2A79">
            <w:pPr>
              <w:pStyle w:val="ListParagraph"/>
              <w:numPr>
                <w:ilvl w:val="0"/>
                <w:numId w:val="4"/>
              </w:numPr>
              <w:rPr>
                <w:rFonts w:cs="Arial"/>
              </w:rPr>
            </w:pPr>
            <w:r w:rsidRPr="004E5E41">
              <w:rPr>
                <w:rFonts w:cs="Arial"/>
              </w:rPr>
              <w:t>Singing, wind and brass playing will not take place in larger groups such as choirs and ensembles, or assemblies unless significant space, natural airflow and strict social distancing and mitigation can be maintained</w:t>
            </w:r>
          </w:p>
          <w:p w14:paraId="13786839" w14:textId="77777777" w:rsidR="004E5E41" w:rsidRPr="004E5E41" w:rsidRDefault="004E5E41" w:rsidP="00EA2A79">
            <w:pPr>
              <w:pStyle w:val="ListParagraph"/>
              <w:numPr>
                <w:ilvl w:val="0"/>
                <w:numId w:val="4"/>
              </w:numPr>
              <w:rPr>
                <w:rFonts w:cs="Arial"/>
              </w:rPr>
            </w:pPr>
            <w:r w:rsidRPr="004E5E41">
              <w:rPr>
                <w:rFonts w:cs="Arial"/>
              </w:rPr>
              <w:lastRenderedPageBreak/>
              <w:t>Singing and playing instruments will take place outdoors where this is possible</w:t>
            </w:r>
          </w:p>
          <w:p w14:paraId="0D4314DF" w14:textId="77777777" w:rsidR="004E5E41" w:rsidRPr="004E5E41" w:rsidRDefault="004E5E41" w:rsidP="00EA2A79">
            <w:pPr>
              <w:pStyle w:val="ListParagraph"/>
              <w:numPr>
                <w:ilvl w:val="0"/>
                <w:numId w:val="4"/>
              </w:numPr>
              <w:rPr>
                <w:rFonts w:cs="Arial"/>
              </w:rPr>
            </w:pPr>
            <w:r w:rsidRPr="004E5E41">
              <w:rPr>
                <w:rFonts w:cs="Arial"/>
              </w:rPr>
              <w:t>If singing and playing instruments indoors numbers will be limited and as large a space as possible used.</w:t>
            </w:r>
          </w:p>
          <w:p w14:paraId="61847165" w14:textId="77777777" w:rsidR="004E5E41" w:rsidRPr="004E5E41" w:rsidRDefault="004E5E41" w:rsidP="00EA2A79">
            <w:pPr>
              <w:pStyle w:val="ListParagraph"/>
              <w:numPr>
                <w:ilvl w:val="0"/>
                <w:numId w:val="4"/>
              </w:numPr>
              <w:rPr>
                <w:rFonts w:cs="Arial"/>
              </w:rPr>
            </w:pPr>
            <w:r w:rsidRPr="004E5E41">
              <w:rPr>
                <w:rFonts w:cs="Arial"/>
              </w:rPr>
              <w:t>Distancing of 2m will be in place</w:t>
            </w:r>
          </w:p>
          <w:p w14:paraId="30FF2D59" w14:textId="77777777" w:rsidR="004E5E41" w:rsidRPr="004E5E41" w:rsidRDefault="004E5E41" w:rsidP="00EA2A79">
            <w:pPr>
              <w:pStyle w:val="ListParagraph"/>
              <w:numPr>
                <w:ilvl w:val="0"/>
                <w:numId w:val="4"/>
              </w:numPr>
              <w:rPr>
                <w:rFonts w:cs="Arial"/>
              </w:rPr>
            </w:pPr>
            <w:r w:rsidRPr="004E5E41">
              <w:rPr>
                <w:rFonts w:cs="Arial"/>
              </w:rPr>
              <w:t>Pupils will be positioned side by side or back to back</w:t>
            </w:r>
          </w:p>
          <w:p w14:paraId="487B7A43" w14:textId="77777777" w:rsidR="004E5E41" w:rsidRPr="004E5E41" w:rsidRDefault="004E5E41" w:rsidP="00EA2A79">
            <w:pPr>
              <w:pStyle w:val="ListParagraph"/>
              <w:numPr>
                <w:ilvl w:val="0"/>
                <w:numId w:val="4"/>
              </w:numPr>
              <w:rPr>
                <w:rFonts w:cs="Arial"/>
              </w:rPr>
            </w:pPr>
            <w:r w:rsidRPr="004E5E41">
              <w:rPr>
                <w:rFonts w:cs="Arial"/>
              </w:rPr>
              <w:t>Wind and brass players will be positioned so that the air from their instrument does not blow onto another player</w:t>
            </w:r>
          </w:p>
          <w:p w14:paraId="440E2864" w14:textId="77777777" w:rsidR="004E5E41" w:rsidRPr="004E5E41" w:rsidRDefault="004E5E41" w:rsidP="00EA2A79">
            <w:pPr>
              <w:pStyle w:val="ListParagraph"/>
              <w:numPr>
                <w:ilvl w:val="0"/>
                <w:numId w:val="4"/>
              </w:numPr>
              <w:rPr>
                <w:rFonts w:cs="Arial"/>
              </w:rPr>
            </w:pPr>
            <w:r w:rsidRPr="004E5E41">
              <w:rPr>
                <w:rFonts w:cs="Arial"/>
              </w:rPr>
              <w:t>The sharing of equipment will be avoided as far as possible.</w:t>
            </w:r>
          </w:p>
          <w:p w14:paraId="2939F112" w14:textId="6E306C2D" w:rsidR="001027D9" w:rsidRPr="000B480B" w:rsidRDefault="004E5E41" w:rsidP="00EA2A79">
            <w:pPr>
              <w:pStyle w:val="ListParagraph"/>
              <w:numPr>
                <w:ilvl w:val="0"/>
                <w:numId w:val="4"/>
              </w:numPr>
              <w:rPr>
                <w:rFonts w:cs="Arial"/>
                <w:szCs w:val="17"/>
              </w:rPr>
            </w:pPr>
            <w:r w:rsidRPr="004E5E41">
              <w:rPr>
                <w:rFonts w:cs="Arial"/>
              </w:rPr>
              <w:t>If instruments and equipment have to be shared, disinfect regularly (including any packing cases, handles, props, chairs, microphones and music stands) and always between users</w:t>
            </w:r>
          </w:p>
        </w:tc>
        <w:tc>
          <w:tcPr>
            <w:tcW w:w="340" w:type="pct"/>
            <w:shd w:val="clear" w:color="auto" w:fill="FFFFFF" w:themeFill="background1"/>
          </w:tcPr>
          <w:p w14:paraId="374500DA" w14:textId="73AAE097" w:rsidR="00FD25EF" w:rsidRPr="00BA6BD7" w:rsidRDefault="00FD25EF" w:rsidP="00FD25EF">
            <w:pPr>
              <w:pStyle w:val="Maintext"/>
              <w:jc w:val="center"/>
              <w:rPr>
                <w:rFonts w:cs="Arial"/>
                <w:szCs w:val="17"/>
              </w:rPr>
            </w:pPr>
            <w:r w:rsidRPr="00BA6BD7">
              <w:rPr>
                <w:rFonts w:cs="Arial"/>
                <w:szCs w:val="17"/>
              </w:rPr>
              <w:lastRenderedPageBreak/>
              <w:t>Y</w:t>
            </w:r>
          </w:p>
          <w:p w14:paraId="47B55822" w14:textId="77777777" w:rsidR="004E5E41" w:rsidRDefault="004E5E41" w:rsidP="00FD25EF">
            <w:pPr>
              <w:pStyle w:val="Maintext"/>
              <w:jc w:val="center"/>
              <w:rPr>
                <w:rFonts w:cs="Arial"/>
                <w:szCs w:val="17"/>
              </w:rPr>
            </w:pPr>
          </w:p>
          <w:p w14:paraId="7828C135" w14:textId="7D76E914" w:rsidR="00FD25EF" w:rsidRPr="00BA6BD7" w:rsidRDefault="00FD25EF" w:rsidP="00FD25EF">
            <w:pPr>
              <w:pStyle w:val="Maintext"/>
              <w:jc w:val="center"/>
              <w:rPr>
                <w:rFonts w:cs="Arial"/>
                <w:szCs w:val="17"/>
              </w:rPr>
            </w:pPr>
            <w:r w:rsidRPr="00BA6BD7">
              <w:rPr>
                <w:rFonts w:cs="Arial"/>
                <w:szCs w:val="17"/>
              </w:rPr>
              <w:t>Y</w:t>
            </w:r>
          </w:p>
          <w:p w14:paraId="06BBA33E" w14:textId="77777777" w:rsidR="00BA6BD7" w:rsidRDefault="00BA6BD7" w:rsidP="004E5E41">
            <w:pPr>
              <w:pStyle w:val="Maintext"/>
              <w:rPr>
                <w:rFonts w:cs="Arial"/>
                <w:szCs w:val="17"/>
              </w:rPr>
            </w:pPr>
          </w:p>
          <w:p w14:paraId="2616E0D5" w14:textId="55D89794" w:rsidR="00FD25EF" w:rsidRPr="00BA6BD7" w:rsidRDefault="00FD25EF" w:rsidP="00FD25EF">
            <w:pPr>
              <w:pStyle w:val="Maintext"/>
              <w:jc w:val="center"/>
              <w:rPr>
                <w:rFonts w:cs="Arial"/>
                <w:szCs w:val="17"/>
              </w:rPr>
            </w:pPr>
            <w:r w:rsidRPr="00BA6BD7">
              <w:rPr>
                <w:rFonts w:cs="Arial"/>
                <w:szCs w:val="17"/>
              </w:rPr>
              <w:t>Y</w:t>
            </w:r>
          </w:p>
          <w:p w14:paraId="1302DC68" w14:textId="713BF795" w:rsidR="004E5E41" w:rsidRDefault="00FD25EF" w:rsidP="00FD25EF">
            <w:pPr>
              <w:pStyle w:val="Maintext"/>
              <w:jc w:val="center"/>
              <w:rPr>
                <w:rFonts w:cs="Arial"/>
                <w:szCs w:val="17"/>
              </w:rPr>
            </w:pPr>
            <w:r w:rsidRPr="00BA6BD7">
              <w:rPr>
                <w:rFonts w:cs="Arial"/>
                <w:szCs w:val="17"/>
              </w:rPr>
              <w:t>Y</w:t>
            </w:r>
          </w:p>
          <w:p w14:paraId="56F77E77" w14:textId="77777777" w:rsidR="004E5E41" w:rsidRDefault="004E5E41" w:rsidP="00FD25EF">
            <w:pPr>
              <w:pStyle w:val="Maintext"/>
              <w:jc w:val="center"/>
              <w:rPr>
                <w:rFonts w:cs="Arial"/>
                <w:szCs w:val="17"/>
              </w:rPr>
            </w:pPr>
          </w:p>
          <w:p w14:paraId="4D067C60" w14:textId="249601C5" w:rsidR="00FD25EF" w:rsidRPr="00BA6BD7" w:rsidRDefault="00FD25EF" w:rsidP="004E5E41">
            <w:pPr>
              <w:pStyle w:val="Maintext"/>
              <w:jc w:val="center"/>
              <w:rPr>
                <w:rFonts w:cs="Arial"/>
                <w:szCs w:val="17"/>
              </w:rPr>
            </w:pPr>
            <w:r w:rsidRPr="00BA6BD7">
              <w:rPr>
                <w:rFonts w:cs="Arial"/>
                <w:szCs w:val="17"/>
              </w:rPr>
              <w:t>Y</w:t>
            </w:r>
          </w:p>
          <w:p w14:paraId="1E1F137A" w14:textId="77777777" w:rsidR="004E5E41" w:rsidRDefault="004E5E41" w:rsidP="00FD25EF">
            <w:pPr>
              <w:pStyle w:val="Maintext"/>
              <w:jc w:val="center"/>
              <w:rPr>
                <w:rFonts w:cs="Arial"/>
                <w:szCs w:val="17"/>
              </w:rPr>
            </w:pPr>
          </w:p>
          <w:p w14:paraId="58046865" w14:textId="6FBD0F57" w:rsidR="00FD25EF" w:rsidRPr="00BA6BD7" w:rsidRDefault="00397BCB" w:rsidP="00FD25EF">
            <w:pPr>
              <w:pStyle w:val="Maintext"/>
              <w:jc w:val="center"/>
              <w:rPr>
                <w:rFonts w:cs="Arial"/>
                <w:szCs w:val="17"/>
              </w:rPr>
            </w:pPr>
            <w:r>
              <w:rPr>
                <w:rFonts w:cs="Arial"/>
                <w:szCs w:val="17"/>
              </w:rPr>
              <w:lastRenderedPageBreak/>
              <w:t>Y</w:t>
            </w:r>
          </w:p>
          <w:p w14:paraId="293AEAD1" w14:textId="77777777" w:rsidR="004E5E41" w:rsidRDefault="004E5E41" w:rsidP="00FD25EF">
            <w:pPr>
              <w:pStyle w:val="Maintext"/>
              <w:jc w:val="center"/>
              <w:rPr>
                <w:rFonts w:cs="Arial"/>
                <w:szCs w:val="17"/>
              </w:rPr>
            </w:pPr>
          </w:p>
          <w:p w14:paraId="612C8C34" w14:textId="430260C9" w:rsidR="00FD25EF" w:rsidRPr="00BA6BD7" w:rsidRDefault="00FD25EF" w:rsidP="00FD25EF">
            <w:pPr>
              <w:pStyle w:val="Maintext"/>
              <w:jc w:val="center"/>
              <w:rPr>
                <w:rFonts w:cs="Arial"/>
                <w:szCs w:val="17"/>
              </w:rPr>
            </w:pPr>
            <w:r w:rsidRPr="00BA6BD7">
              <w:rPr>
                <w:rFonts w:cs="Arial"/>
                <w:szCs w:val="17"/>
              </w:rPr>
              <w:t>Y</w:t>
            </w:r>
          </w:p>
          <w:p w14:paraId="7CD692B8" w14:textId="4D47D350" w:rsidR="004E5E41" w:rsidRPr="00BA6BD7" w:rsidRDefault="004E5E41" w:rsidP="004E5E41">
            <w:pPr>
              <w:pStyle w:val="Maintext"/>
              <w:jc w:val="center"/>
              <w:rPr>
                <w:rFonts w:cs="Arial"/>
                <w:szCs w:val="17"/>
              </w:rPr>
            </w:pPr>
            <w:r w:rsidRPr="00BA6BD7">
              <w:rPr>
                <w:rFonts w:cs="Arial"/>
                <w:szCs w:val="17"/>
              </w:rPr>
              <w:t>Y</w:t>
            </w:r>
          </w:p>
          <w:p w14:paraId="4EC7A896" w14:textId="134528E5" w:rsidR="004E5E41" w:rsidRPr="00BA6BD7" w:rsidRDefault="00397BCB" w:rsidP="004E5E41">
            <w:pPr>
              <w:pStyle w:val="Maintext"/>
              <w:jc w:val="center"/>
              <w:rPr>
                <w:rFonts w:cs="Arial"/>
                <w:szCs w:val="17"/>
              </w:rPr>
            </w:pPr>
            <w:r>
              <w:rPr>
                <w:rFonts w:cs="Arial"/>
                <w:szCs w:val="17"/>
              </w:rPr>
              <w:t>Y</w:t>
            </w:r>
          </w:p>
          <w:p w14:paraId="5C9B5330" w14:textId="77777777" w:rsidR="001027D9" w:rsidRDefault="001027D9" w:rsidP="00093E68">
            <w:pPr>
              <w:pStyle w:val="Maintext"/>
              <w:rPr>
                <w:rFonts w:cs="Arial"/>
              </w:rPr>
            </w:pPr>
          </w:p>
          <w:p w14:paraId="4DD34A54" w14:textId="7E566A4C" w:rsidR="004E5E41" w:rsidRDefault="004E5E41" w:rsidP="004E5E41">
            <w:pPr>
              <w:pStyle w:val="Maintext"/>
              <w:jc w:val="center"/>
              <w:rPr>
                <w:rFonts w:cs="Arial"/>
                <w:szCs w:val="17"/>
              </w:rPr>
            </w:pPr>
            <w:r w:rsidRPr="00BA6BD7">
              <w:rPr>
                <w:rFonts w:cs="Arial"/>
                <w:szCs w:val="17"/>
              </w:rPr>
              <w:t>NA</w:t>
            </w:r>
          </w:p>
          <w:p w14:paraId="5438DF25" w14:textId="77777777" w:rsidR="00397BCB" w:rsidRDefault="00397BCB" w:rsidP="004E5E41">
            <w:pPr>
              <w:pStyle w:val="Maintext"/>
              <w:jc w:val="center"/>
              <w:rPr>
                <w:rFonts w:cs="Arial"/>
                <w:szCs w:val="17"/>
              </w:rPr>
            </w:pPr>
          </w:p>
          <w:p w14:paraId="0019F19B" w14:textId="77777777" w:rsidR="00397BCB" w:rsidRPr="00BA6BD7" w:rsidRDefault="00397BCB" w:rsidP="004E5E41">
            <w:pPr>
              <w:pStyle w:val="Maintext"/>
              <w:jc w:val="center"/>
              <w:rPr>
                <w:rFonts w:cs="Arial"/>
                <w:szCs w:val="17"/>
              </w:rPr>
            </w:pPr>
          </w:p>
          <w:p w14:paraId="3DD755F4" w14:textId="7A2D62FA" w:rsidR="004E5E41" w:rsidRPr="00BA6BD7" w:rsidRDefault="00397BCB" w:rsidP="00397BCB">
            <w:pPr>
              <w:pStyle w:val="Maintext"/>
              <w:rPr>
                <w:rFonts w:cs="Arial"/>
                <w:szCs w:val="17"/>
              </w:rPr>
            </w:pPr>
            <w:r>
              <w:rPr>
                <w:rFonts w:cs="Arial"/>
                <w:szCs w:val="17"/>
              </w:rPr>
              <w:t xml:space="preserve">      NA</w:t>
            </w:r>
          </w:p>
          <w:p w14:paraId="464FCBC1" w14:textId="1F618FCE" w:rsidR="004E5E41" w:rsidRPr="007D2526" w:rsidRDefault="004E5E41" w:rsidP="00093E68">
            <w:pPr>
              <w:pStyle w:val="Maintext"/>
              <w:rPr>
                <w:rFonts w:cs="Arial"/>
              </w:rPr>
            </w:pPr>
          </w:p>
        </w:tc>
        <w:tc>
          <w:tcPr>
            <w:tcW w:w="971" w:type="pct"/>
            <w:shd w:val="clear" w:color="auto" w:fill="FFFFFF" w:themeFill="background1"/>
          </w:tcPr>
          <w:p w14:paraId="5C8C6B09" w14:textId="77777777" w:rsidR="001027D9" w:rsidRPr="00372EC0" w:rsidRDefault="001027D9" w:rsidP="00093E68">
            <w:pPr>
              <w:ind w:left="360" w:hanging="360"/>
              <w:rPr>
                <w:rFonts w:cs="Arial"/>
              </w:rPr>
            </w:pPr>
          </w:p>
        </w:tc>
        <w:tc>
          <w:tcPr>
            <w:tcW w:w="437" w:type="pct"/>
            <w:shd w:val="clear" w:color="auto" w:fill="FFFFFF" w:themeFill="background1"/>
          </w:tcPr>
          <w:p w14:paraId="3382A365" w14:textId="77777777" w:rsidR="001027D9" w:rsidRPr="007D2526" w:rsidRDefault="001027D9" w:rsidP="00093E68">
            <w:pPr>
              <w:pStyle w:val="Maintext"/>
              <w:rPr>
                <w:rFonts w:cs="Arial"/>
              </w:rPr>
            </w:pPr>
          </w:p>
        </w:tc>
      </w:tr>
      <w:tr w:rsidR="001027D9" w:rsidRPr="001D6E32" w14:paraId="5C412BF8" w14:textId="77777777" w:rsidTr="6F19501B">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6A57366" w14:textId="752E908B" w:rsidR="001027D9" w:rsidRPr="007D2526" w:rsidRDefault="001027D9" w:rsidP="00A924FE">
            <w:pPr>
              <w:rPr>
                <w:rFonts w:cs="Arial"/>
                <w:b/>
                <w:bCs/>
                <w:sz w:val="20"/>
                <w:szCs w:val="20"/>
              </w:rPr>
            </w:pPr>
            <w:bookmarkStart w:id="17" w:name="_Hlk39467767"/>
            <w:r w:rsidRPr="007D2526">
              <w:rPr>
                <w:rFonts w:cs="Arial"/>
                <w:b/>
                <w:bCs/>
                <w:sz w:val="20"/>
                <w:szCs w:val="20"/>
              </w:rPr>
              <w:lastRenderedPageBreak/>
              <w:t>1.1</w:t>
            </w:r>
            <w:r>
              <w:rPr>
                <w:rFonts w:cs="Arial"/>
                <w:b/>
                <w:bCs/>
                <w:sz w:val="20"/>
                <w:szCs w:val="20"/>
              </w:rPr>
              <w:t>2</w:t>
            </w:r>
            <w:r w:rsidR="004E5E41">
              <w:rPr>
                <w:rFonts w:cs="Arial"/>
                <w:b/>
                <w:bCs/>
                <w:sz w:val="20"/>
                <w:szCs w:val="20"/>
              </w:rPr>
              <w:t xml:space="preserve"> Sport</w:t>
            </w:r>
          </w:p>
        </w:tc>
      </w:tr>
      <w:bookmarkEnd w:id="17"/>
      <w:tr w:rsidR="00093E68" w:rsidRPr="007649EA" w14:paraId="6D4FCF3C" w14:textId="77777777" w:rsidTr="6F19501B">
        <w:trPr>
          <w:cnfStyle w:val="000000100000" w:firstRow="0" w:lastRow="0" w:firstColumn="0" w:lastColumn="0" w:oddVBand="0" w:evenVBand="0" w:oddHBand="1" w:evenHBand="0" w:firstRowFirstColumn="0" w:firstRowLastColumn="0" w:lastRowFirstColumn="0" w:lastRowLastColumn="0"/>
          <w:trHeight w:val="1399"/>
        </w:trPr>
        <w:tc>
          <w:tcPr>
            <w:tcW w:w="782" w:type="pct"/>
            <w:shd w:val="clear" w:color="auto" w:fill="auto"/>
          </w:tcPr>
          <w:p w14:paraId="3E8AC740" w14:textId="6E3A5BA5" w:rsidR="001027D9" w:rsidRPr="007D2526" w:rsidRDefault="004E5E41" w:rsidP="00A924FE">
            <w:pPr>
              <w:rPr>
                <w:rFonts w:cs="Arial"/>
                <w:b/>
                <w:bCs/>
                <w:sz w:val="17"/>
                <w:szCs w:val="17"/>
              </w:rPr>
            </w:pPr>
            <w:r w:rsidRPr="00085641">
              <w:rPr>
                <w:rFonts w:cs="Arial"/>
                <w:b/>
                <w:bCs/>
                <w:sz w:val="17"/>
                <w:szCs w:val="17"/>
              </w:rPr>
              <w:t xml:space="preserve">Direct or Indirect transmission of COVID -19 virus   </w:t>
            </w:r>
          </w:p>
        </w:tc>
        <w:tc>
          <w:tcPr>
            <w:tcW w:w="480" w:type="pct"/>
            <w:shd w:val="clear" w:color="auto" w:fill="auto"/>
          </w:tcPr>
          <w:p w14:paraId="38C1F859" w14:textId="77777777" w:rsidR="001027D9" w:rsidRPr="007D2526" w:rsidRDefault="001027D9" w:rsidP="00A924FE">
            <w:pPr>
              <w:pStyle w:val="Maintext"/>
              <w:jc w:val="center"/>
              <w:rPr>
                <w:rFonts w:cs="Arial"/>
              </w:rPr>
            </w:pPr>
          </w:p>
        </w:tc>
        <w:tc>
          <w:tcPr>
            <w:tcW w:w="1990" w:type="pct"/>
            <w:shd w:val="clear" w:color="auto" w:fill="auto"/>
          </w:tcPr>
          <w:p w14:paraId="7D94E206" w14:textId="47F98CA3" w:rsidR="004E5E41" w:rsidRPr="004E5E41" w:rsidRDefault="004E5E41" w:rsidP="00EA2A79">
            <w:pPr>
              <w:pStyle w:val="ListParagraph"/>
              <w:numPr>
                <w:ilvl w:val="0"/>
                <w:numId w:val="4"/>
              </w:numPr>
              <w:rPr>
                <w:rFonts w:cs="Arial"/>
              </w:rPr>
            </w:pPr>
            <w:r w:rsidRPr="004E5E41">
              <w:rPr>
                <w:rFonts w:cs="Arial"/>
              </w:rPr>
              <w:t>Outdoor provision will be prioritised, followed by provision in large indoor spaces which are well ventilated.</w:t>
            </w:r>
          </w:p>
          <w:p w14:paraId="21A9C5BF" w14:textId="50F85B52" w:rsidR="004E5E41" w:rsidRPr="004E5E41" w:rsidRDefault="004E5E41" w:rsidP="00EA2A79">
            <w:pPr>
              <w:pStyle w:val="ListParagraph"/>
              <w:numPr>
                <w:ilvl w:val="0"/>
                <w:numId w:val="4"/>
              </w:numPr>
              <w:rPr>
                <w:rFonts w:cs="Arial"/>
              </w:rPr>
            </w:pPr>
            <w:r w:rsidRPr="004E5E41">
              <w:rPr>
                <w:rFonts w:cs="Arial"/>
              </w:rPr>
              <w:t>External facilities will be used in line with government guidance for the use of, and travel to and from, those facilities (</w:t>
            </w:r>
            <w:proofErr w:type="spellStart"/>
            <w:r w:rsidRPr="004E5E41">
              <w:rPr>
                <w:rFonts w:cs="Arial"/>
              </w:rPr>
              <w:t>eg</w:t>
            </w:r>
            <w:proofErr w:type="spellEnd"/>
            <w:r w:rsidRPr="004E5E41">
              <w:rPr>
                <w:rFonts w:cs="Arial"/>
              </w:rPr>
              <w:t xml:space="preserve"> swimming)</w:t>
            </w:r>
          </w:p>
          <w:p w14:paraId="5FD39082" w14:textId="0226F9A2" w:rsidR="004E5E41" w:rsidRPr="004E5E41" w:rsidRDefault="004E5E41" w:rsidP="00EA2A79">
            <w:pPr>
              <w:pStyle w:val="ListParagraph"/>
              <w:numPr>
                <w:ilvl w:val="0"/>
                <w:numId w:val="4"/>
              </w:numPr>
              <w:rPr>
                <w:rFonts w:cs="Arial"/>
              </w:rPr>
            </w:pPr>
            <w:r w:rsidRPr="004E5E41">
              <w:rPr>
                <w:rFonts w:cs="Arial"/>
              </w:rPr>
              <w:t>Only team sports whose national governing bodies have developed guidance under the principles of the government’s guidance on team sport and been approved by the government will be played.</w:t>
            </w:r>
          </w:p>
          <w:p w14:paraId="574522A5" w14:textId="128B01D3" w:rsidR="001027D9" w:rsidRPr="00EA2A79" w:rsidRDefault="004E5E41" w:rsidP="00EA2A79">
            <w:pPr>
              <w:pStyle w:val="ListParagraph"/>
              <w:numPr>
                <w:ilvl w:val="0"/>
                <w:numId w:val="4"/>
              </w:numPr>
              <w:rPr>
                <w:rFonts w:cs="Arial"/>
              </w:rPr>
            </w:pPr>
            <w:r w:rsidRPr="004E5E41">
              <w:rPr>
                <w:rFonts w:cs="Arial"/>
              </w:rPr>
              <w:t>There will be no inter school competition</w:t>
            </w:r>
          </w:p>
        </w:tc>
        <w:tc>
          <w:tcPr>
            <w:tcW w:w="340" w:type="pct"/>
            <w:shd w:val="clear" w:color="auto" w:fill="auto"/>
          </w:tcPr>
          <w:p w14:paraId="17FEDB84" w14:textId="3A3AFFCA" w:rsidR="00FD25EF" w:rsidRPr="00BA6BD7" w:rsidRDefault="00FD25EF" w:rsidP="00FD25EF">
            <w:pPr>
              <w:pStyle w:val="Maintext"/>
              <w:jc w:val="center"/>
              <w:rPr>
                <w:rFonts w:cs="Arial"/>
                <w:szCs w:val="17"/>
              </w:rPr>
            </w:pPr>
            <w:r w:rsidRPr="00BA6BD7">
              <w:rPr>
                <w:rFonts w:cs="Arial"/>
                <w:szCs w:val="17"/>
              </w:rPr>
              <w:t>Y</w:t>
            </w:r>
          </w:p>
          <w:p w14:paraId="36CDB2D4" w14:textId="77777777" w:rsidR="001027D9" w:rsidRDefault="001027D9" w:rsidP="00093E68">
            <w:pPr>
              <w:pStyle w:val="Maintext"/>
              <w:rPr>
                <w:rFonts w:cs="Arial"/>
              </w:rPr>
            </w:pPr>
          </w:p>
          <w:p w14:paraId="4AADD7A5" w14:textId="66499BF8" w:rsidR="00EA2A79" w:rsidRDefault="00397BCB" w:rsidP="00093E68">
            <w:pPr>
              <w:pStyle w:val="Maintext"/>
              <w:rPr>
                <w:rFonts w:cs="Arial"/>
                <w:szCs w:val="17"/>
              </w:rPr>
            </w:pPr>
            <w:r>
              <w:rPr>
                <w:rFonts w:cs="Arial"/>
                <w:szCs w:val="17"/>
              </w:rPr>
              <w:t xml:space="preserve">       Y</w:t>
            </w:r>
          </w:p>
          <w:p w14:paraId="0A36BA53" w14:textId="77777777" w:rsidR="00EA2A79" w:rsidRDefault="00EA2A79" w:rsidP="00093E68">
            <w:pPr>
              <w:pStyle w:val="Maintext"/>
              <w:rPr>
                <w:rFonts w:cs="Arial"/>
                <w:szCs w:val="17"/>
              </w:rPr>
            </w:pPr>
          </w:p>
          <w:p w14:paraId="5F612311" w14:textId="5F08D0BD" w:rsidR="00EA2A79" w:rsidRDefault="00397BCB" w:rsidP="00093E68">
            <w:pPr>
              <w:pStyle w:val="Maintext"/>
              <w:rPr>
                <w:rFonts w:cs="Arial"/>
                <w:szCs w:val="17"/>
              </w:rPr>
            </w:pPr>
            <w:r>
              <w:rPr>
                <w:rFonts w:cs="Arial"/>
                <w:szCs w:val="17"/>
              </w:rPr>
              <w:t xml:space="preserve">      Y</w:t>
            </w:r>
          </w:p>
          <w:p w14:paraId="2C8B24CF" w14:textId="77777777" w:rsidR="00EA2A79" w:rsidRDefault="00EA2A79" w:rsidP="00093E68">
            <w:pPr>
              <w:pStyle w:val="Maintext"/>
              <w:rPr>
                <w:rFonts w:cs="Arial"/>
                <w:szCs w:val="17"/>
              </w:rPr>
            </w:pPr>
          </w:p>
          <w:p w14:paraId="710FE6AC" w14:textId="77777777" w:rsidR="00EA2A79" w:rsidRDefault="00EA2A79" w:rsidP="00093E68">
            <w:pPr>
              <w:pStyle w:val="Maintext"/>
              <w:rPr>
                <w:rFonts w:cs="Arial"/>
                <w:szCs w:val="17"/>
              </w:rPr>
            </w:pPr>
          </w:p>
          <w:p w14:paraId="0C8FE7CE" w14:textId="65B6650F" w:rsidR="00EA2A79" w:rsidRPr="007D2526" w:rsidRDefault="00397BCB" w:rsidP="00397BCB">
            <w:pPr>
              <w:pStyle w:val="Maintext"/>
              <w:rPr>
                <w:rFonts w:cs="Arial"/>
              </w:rPr>
            </w:pPr>
            <w:r>
              <w:rPr>
                <w:rFonts w:cs="Arial"/>
                <w:szCs w:val="17"/>
              </w:rPr>
              <w:t xml:space="preserve">      </w:t>
            </w:r>
            <w:r w:rsidR="00EA2A79" w:rsidRPr="00BA6BD7">
              <w:rPr>
                <w:rFonts w:cs="Arial"/>
                <w:szCs w:val="17"/>
              </w:rPr>
              <w:t>Y</w:t>
            </w:r>
          </w:p>
        </w:tc>
        <w:tc>
          <w:tcPr>
            <w:tcW w:w="971" w:type="pct"/>
            <w:shd w:val="clear" w:color="auto" w:fill="auto"/>
          </w:tcPr>
          <w:p w14:paraId="41004F19" w14:textId="77777777" w:rsidR="001027D9" w:rsidRPr="00372EC0" w:rsidRDefault="001027D9" w:rsidP="00093E68">
            <w:pPr>
              <w:ind w:left="360" w:hanging="360"/>
              <w:rPr>
                <w:rFonts w:cs="Arial"/>
              </w:rPr>
            </w:pPr>
          </w:p>
        </w:tc>
        <w:tc>
          <w:tcPr>
            <w:tcW w:w="437" w:type="pct"/>
            <w:shd w:val="clear" w:color="auto" w:fill="auto"/>
          </w:tcPr>
          <w:p w14:paraId="67C0C651" w14:textId="77777777" w:rsidR="001027D9" w:rsidRPr="007D2526" w:rsidRDefault="001027D9" w:rsidP="00093E68">
            <w:pPr>
              <w:pStyle w:val="Maintext"/>
              <w:rPr>
                <w:rFonts w:cs="Arial"/>
              </w:rPr>
            </w:pPr>
          </w:p>
        </w:tc>
      </w:tr>
      <w:tr w:rsidR="00002183" w:rsidRPr="007649EA" w14:paraId="0FA0705E"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02131EE4" w14:textId="3AF0C777" w:rsidR="00002183" w:rsidRPr="007271D3" w:rsidRDefault="00EA2A79" w:rsidP="00EA2A79">
            <w:pPr>
              <w:rPr>
                <w:b/>
                <w:bCs/>
              </w:rPr>
            </w:pPr>
            <w:bookmarkStart w:id="18" w:name="_Toc39315833"/>
            <w:r>
              <w:rPr>
                <w:b/>
                <w:bCs/>
                <w:color w:val="FFFFFF" w:themeColor="background1"/>
              </w:rPr>
              <w:t>2.</w:t>
            </w:r>
            <w:r w:rsidR="00002183">
              <w:rPr>
                <w:b/>
                <w:bCs/>
                <w:color w:val="FFFFFF" w:themeColor="background1"/>
              </w:rPr>
              <w:t xml:space="preserve"> </w:t>
            </w:r>
            <w:r w:rsidR="00002183" w:rsidRPr="007271D3">
              <w:rPr>
                <w:b/>
                <w:bCs/>
                <w:color w:val="FFFFFF" w:themeColor="background1"/>
              </w:rPr>
              <w:t>Additional site-specific issues</w:t>
            </w:r>
            <w:bookmarkEnd w:id="18"/>
            <w:r w:rsidR="00002183">
              <w:rPr>
                <w:b/>
                <w:bCs/>
                <w:color w:val="FFFFFF" w:themeColor="background1"/>
              </w:rPr>
              <w:t xml:space="preserve"> and risks</w:t>
            </w:r>
          </w:p>
        </w:tc>
      </w:tr>
      <w:tr w:rsidR="00002183" w:rsidRPr="007649EA" w14:paraId="375FB6A0"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F4F33FE" w14:textId="77777777" w:rsidR="00002183" w:rsidRPr="007271D3" w:rsidRDefault="00002183" w:rsidP="00EA2A79">
            <w:pPr>
              <w:pStyle w:val="ListParagraph"/>
              <w:numPr>
                <w:ilvl w:val="0"/>
                <w:numId w:val="6"/>
              </w:numPr>
              <w:rPr>
                <w:b/>
                <w:bCs/>
              </w:rPr>
            </w:pPr>
            <w:bookmarkStart w:id="19" w:name="_Toc39315834"/>
            <w:r w:rsidRPr="007271D3">
              <w:rPr>
                <w:b/>
                <w:bCs/>
                <w:sz w:val="20"/>
                <w:szCs w:val="20"/>
              </w:rPr>
              <w:t>Settings to add any site-specific issues/arrangements here</w:t>
            </w:r>
            <w:bookmarkEnd w:id="19"/>
            <w:r>
              <w:rPr>
                <w:b/>
                <w:bCs/>
                <w:sz w:val="20"/>
                <w:szCs w:val="20"/>
              </w:rPr>
              <w:t xml:space="preserve"> and ensure mitigation strategies are in place to address them</w:t>
            </w:r>
          </w:p>
        </w:tc>
      </w:tr>
      <w:tr w:rsidR="00093E68" w:rsidRPr="007649EA" w14:paraId="54D4AFED" w14:textId="77777777" w:rsidTr="00093E68">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auto"/>
          </w:tcPr>
          <w:p w14:paraId="0FBA7733" w14:textId="77777777" w:rsidR="00002183" w:rsidRPr="000F02DE" w:rsidRDefault="00002183" w:rsidP="00002183">
            <w:pPr>
              <w:pStyle w:val="Maintext"/>
            </w:pPr>
          </w:p>
        </w:tc>
        <w:tc>
          <w:tcPr>
            <w:tcW w:w="480" w:type="pct"/>
            <w:shd w:val="clear" w:color="auto" w:fill="auto"/>
          </w:tcPr>
          <w:p w14:paraId="506B019F" w14:textId="77777777" w:rsidR="00002183" w:rsidRPr="000F02DE" w:rsidRDefault="00002183" w:rsidP="00EA2A79">
            <w:pPr>
              <w:pStyle w:val="Maintext"/>
              <w:numPr>
                <w:ilvl w:val="0"/>
                <w:numId w:val="6"/>
              </w:numPr>
              <w:jc w:val="center"/>
            </w:pPr>
          </w:p>
        </w:tc>
        <w:tc>
          <w:tcPr>
            <w:tcW w:w="1990" w:type="pct"/>
            <w:shd w:val="clear" w:color="auto" w:fill="auto"/>
          </w:tcPr>
          <w:p w14:paraId="4F7836D1" w14:textId="77777777" w:rsidR="00002183" w:rsidRPr="007649EA" w:rsidRDefault="00002183" w:rsidP="00EA2A79">
            <w:pPr>
              <w:pStyle w:val="ListParagraph"/>
              <w:numPr>
                <w:ilvl w:val="0"/>
                <w:numId w:val="6"/>
              </w:numPr>
              <w:spacing w:before="120" w:after="120"/>
              <w:rPr>
                <w:rFonts w:cs="Arial"/>
                <w:szCs w:val="17"/>
              </w:rPr>
            </w:pPr>
          </w:p>
        </w:tc>
        <w:tc>
          <w:tcPr>
            <w:tcW w:w="340" w:type="pct"/>
            <w:shd w:val="clear" w:color="auto" w:fill="auto"/>
          </w:tcPr>
          <w:p w14:paraId="478D7399" w14:textId="77777777" w:rsidR="00002183" w:rsidRPr="007649EA" w:rsidRDefault="00002183" w:rsidP="00EA2A79">
            <w:pPr>
              <w:pStyle w:val="Maintext"/>
              <w:numPr>
                <w:ilvl w:val="0"/>
                <w:numId w:val="6"/>
              </w:numPr>
              <w:jc w:val="center"/>
            </w:pPr>
          </w:p>
        </w:tc>
        <w:tc>
          <w:tcPr>
            <w:tcW w:w="971" w:type="pct"/>
            <w:shd w:val="clear" w:color="auto" w:fill="auto"/>
          </w:tcPr>
          <w:p w14:paraId="1AB2B8F9" w14:textId="77777777" w:rsidR="00002183" w:rsidRPr="000F02DE" w:rsidRDefault="00002183" w:rsidP="00EA2A79">
            <w:pPr>
              <w:pStyle w:val="ListParagraph"/>
              <w:numPr>
                <w:ilvl w:val="0"/>
                <w:numId w:val="6"/>
              </w:numPr>
            </w:pPr>
          </w:p>
        </w:tc>
        <w:tc>
          <w:tcPr>
            <w:tcW w:w="437" w:type="pct"/>
            <w:shd w:val="clear" w:color="auto" w:fill="auto"/>
          </w:tcPr>
          <w:p w14:paraId="3FBF0C5E" w14:textId="77777777" w:rsidR="00002183" w:rsidRPr="000F02DE" w:rsidRDefault="00002183" w:rsidP="00002183">
            <w:pPr>
              <w:pStyle w:val="Maintext"/>
              <w:jc w:val="center"/>
            </w:pPr>
          </w:p>
        </w:tc>
      </w:tr>
      <w:tr w:rsidR="00093E68" w:rsidRPr="007649EA" w14:paraId="7896E9D9" w14:textId="77777777" w:rsidTr="00093E68">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FFFFFF" w:themeFill="background1"/>
          </w:tcPr>
          <w:p w14:paraId="1B319C6E" w14:textId="77777777" w:rsidR="00002183" w:rsidRPr="000F02DE" w:rsidRDefault="00002183" w:rsidP="00002183">
            <w:pPr>
              <w:pStyle w:val="Maintext"/>
            </w:pPr>
          </w:p>
        </w:tc>
        <w:tc>
          <w:tcPr>
            <w:tcW w:w="480" w:type="pct"/>
            <w:shd w:val="clear" w:color="auto" w:fill="FFFFFF" w:themeFill="background1"/>
          </w:tcPr>
          <w:p w14:paraId="1DCF0334" w14:textId="77777777" w:rsidR="00002183" w:rsidRPr="000F02DE" w:rsidRDefault="00002183" w:rsidP="00EA2A79">
            <w:pPr>
              <w:pStyle w:val="Maintext"/>
              <w:numPr>
                <w:ilvl w:val="0"/>
                <w:numId w:val="6"/>
              </w:numPr>
              <w:jc w:val="center"/>
            </w:pPr>
          </w:p>
        </w:tc>
        <w:tc>
          <w:tcPr>
            <w:tcW w:w="1990" w:type="pct"/>
            <w:shd w:val="clear" w:color="auto" w:fill="FFFFFF" w:themeFill="background1"/>
          </w:tcPr>
          <w:p w14:paraId="2E780729" w14:textId="77777777" w:rsidR="00002183" w:rsidRPr="007649EA" w:rsidRDefault="00002183" w:rsidP="00EA2A79">
            <w:pPr>
              <w:pStyle w:val="ListParagraph"/>
              <w:numPr>
                <w:ilvl w:val="0"/>
                <w:numId w:val="6"/>
              </w:numPr>
              <w:spacing w:before="120" w:after="120"/>
              <w:rPr>
                <w:rFonts w:cs="Arial"/>
                <w:szCs w:val="17"/>
              </w:rPr>
            </w:pPr>
          </w:p>
        </w:tc>
        <w:tc>
          <w:tcPr>
            <w:tcW w:w="340" w:type="pct"/>
            <w:shd w:val="clear" w:color="auto" w:fill="FFFFFF" w:themeFill="background1"/>
          </w:tcPr>
          <w:p w14:paraId="7118DC78" w14:textId="77777777" w:rsidR="00002183" w:rsidRPr="007649EA" w:rsidRDefault="00002183" w:rsidP="00EA2A79">
            <w:pPr>
              <w:pStyle w:val="Maintext"/>
              <w:numPr>
                <w:ilvl w:val="0"/>
                <w:numId w:val="6"/>
              </w:numPr>
              <w:jc w:val="center"/>
            </w:pPr>
          </w:p>
        </w:tc>
        <w:tc>
          <w:tcPr>
            <w:tcW w:w="971" w:type="pct"/>
            <w:shd w:val="clear" w:color="auto" w:fill="FFFFFF" w:themeFill="background1"/>
          </w:tcPr>
          <w:p w14:paraId="7876FC12" w14:textId="77777777" w:rsidR="00002183" w:rsidRPr="000F02DE" w:rsidRDefault="00002183" w:rsidP="00EA2A79">
            <w:pPr>
              <w:pStyle w:val="ListParagraph"/>
              <w:numPr>
                <w:ilvl w:val="0"/>
                <w:numId w:val="6"/>
              </w:numPr>
            </w:pPr>
          </w:p>
        </w:tc>
        <w:tc>
          <w:tcPr>
            <w:tcW w:w="437" w:type="pct"/>
            <w:shd w:val="clear" w:color="auto" w:fill="FFFFFF" w:themeFill="background1"/>
          </w:tcPr>
          <w:p w14:paraId="35703EDE" w14:textId="77777777" w:rsidR="00002183" w:rsidRPr="000F02DE" w:rsidRDefault="00002183" w:rsidP="00002183">
            <w:pPr>
              <w:pStyle w:val="Maintext"/>
              <w:jc w:val="center"/>
            </w:pPr>
          </w:p>
        </w:tc>
      </w:tr>
      <w:tr w:rsidR="00093E68" w:rsidRPr="007649EA" w14:paraId="5E86F948" w14:textId="77777777" w:rsidTr="00093E68">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tcPr>
          <w:p w14:paraId="1946BE5E" w14:textId="77777777" w:rsidR="00002183" w:rsidRPr="000F02DE" w:rsidRDefault="00002183" w:rsidP="00002183">
            <w:pPr>
              <w:pStyle w:val="Maintext"/>
            </w:pPr>
          </w:p>
        </w:tc>
        <w:tc>
          <w:tcPr>
            <w:tcW w:w="480" w:type="pct"/>
            <w:shd w:val="clear" w:color="auto" w:fill="FFFFFF" w:themeFill="background1"/>
          </w:tcPr>
          <w:p w14:paraId="51C34A15" w14:textId="77777777" w:rsidR="00002183" w:rsidRPr="000F02DE" w:rsidRDefault="00002183" w:rsidP="00EA2A79">
            <w:pPr>
              <w:pStyle w:val="Maintext"/>
              <w:numPr>
                <w:ilvl w:val="0"/>
                <w:numId w:val="6"/>
              </w:numPr>
              <w:jc w:val="center"/>
            </w:pPr>
          </w:p>
        </w:tc>
        <w:tc>
          <w:tcPr>
            <w:tcW w:w="1990" w:type="pct"/>
            <w:shd w:val="clear" w:color="auto" w:fill="FFFFFF" w:themeFill="background1"/>
          </w:tcPr>
          <w:p w14:paraId="7E051CA8" w14:textId="77777777" w:rsidR="00002183" w:rsidRPr="007649EA" w:rsidRDefault="00002183" w:rsidP="00EA2A79">
            <w:pPr>
              <w:pStyle w:val="ListParagraph"/>
              <w:numPr>
                <w:ilvl w:val="0"/>
                <w:numId w:val="6"/>
              </w:numPr>
              <w:spacing w:before="120" w:after="120"/>
              <w:rPr>
                <w:rFonts w:cs="Arial"/>
                <w:szCs w:val="17"/>
              </w:rPr>
            </w:pPr>
          </w:p>
        </w:tc>
        <w:tc>
          <w:tcPr>
            <w:tcW w:w="340" w:type="pct"/>
            <w:shd w:val="clear" w:color="auto" w:fill="FFFFFF" w:themeFill="background1"/>
          </w:tcPr>
          <w:p w14:paraId="126953D2" w14:textId="77777777" w:rsidR="00002183" w:rsidRPr="007649EA" w:rsidRDefault="00002183" w:rsidP="00EA2A79">
            <w:pPr>
              <w:pStyle w:val="Maintext"/>
              <w:numPr>
                <w:ilvl w:val="0"/>
                <w:numId w:val="6"/>
              </w:numPr>
              <w:jc w:val="center"/>
            </w:pPr>
          </w:p>
        </w:tc>
        <w:tc>
          <w:tcPr>
            <w:tcW w:w="971" w:type="pct"/>
            <w:shd w:val="clear" w:color="auto" w:fill="FFFFFF" w:themeFill="background1"/>
          </w:tcPr>
          <w:p w14:paraId="1E5BF58C" w14:textId="77777777" w:rsidR="00002183" w:rsidRPr="000F02DE" w:rsidRDefault="00002183" w:rsidP="00EA2A79">
            <w:pPr>
              <w:pStyle w:val="ListParagraph"/>
              <w:numPr>
                <w:ilvl w:val="0"/>
                <w:numId w:val="6"/>
              </w:numPr>
            </w:pPr>
          </w:p>
        </w:tc>
        <w:tc>
          <w:tcPr>
            <w:tcW w:w="437" w:type="pct"/>
            <w:shd w:val="clear" w:color="auto" w:fill="FFFFFF" w:themeFill="background1"/>
          </w:tcPr>
          <w:p w14:paraId="053A08E0" w14:textId="77777777" w:rsidR="00002183" w:rsidRPr="000F02DE" w:rsidRDefault="00002183" w:rsidP="00002183">
            <w:pPr>
              <w:pStyle w:val="Maintext"/>
              <w:jc w:val="center"/>
            </w:pPr>
          </w:p>
        </w:tc>
      </w:tr>
    </w:tbl>
    <w:p w14:paraId="1674D195" w14:textId="77777777" w:rsidR="00B55A99" w:rsidRDefault="00B55A99" w:rsidP="00110EF8"/>
    <w:p w14:paraId="3C72A837" w14:textId="77777777" w:rsidR="00110EF8" w:rsidRDefault="00110EF8" w:rsidP="00110EF8"/>
    <w:p w14:paraId="5474DB28" w14:textId="77777777" w:rsidR="009E2F2A" w:rsidRPr="003A11AF" w:rsidRDefault="009E2F2A" w:rsidP="009E2F2A">
      <w:pPr>
        <w:rPr>
          <w:rFonts w:cs="Arial"/>
          <w:b/>
        </w:rPr>
      </w:pPr>
      <w:r>
        <w:rPr>
          <w:rFonts w:cs="Arial"/>
          <w:b/>
        </w:rPr>
        <w:t xml:space="preserve">School Leadership </w:t>
      </w:r>
      <w:r w:rsidRPr="003A11AF">
        <w:rPr>
          <w:rFonts w:cs="Arial"/>
          <w:b/>
        </w:rPr>
        <w:t>Use Only</w:t>
      </w:r>
    </w:p>
    <w:tbl>
      <w:tblPr>
        <w:tblStyle w:val="TableGrid"/>
        <w:tblW w:w="0" w:type="auto"/>
        <w:tblLook w:val="04A0" w:firstRow="1" w:lastRow="0" w:firstColumn="1" w:lastColumn="0" w:noHBand="0" w:noVBand="1"/>
      </w:tblPr>
      <w:tblGrid>
        <w:gridCol w:w="1980"/>
        <w:gridCol w:w="4994"/>
        <w:gridCol w:w="3487"/>
        <w:gridCol w:w="3487"/>
      </w:tblGrid>
      <w:tr w:rsidR="009E2F2A" w:rsidRPr="003A11AF" w14:paraId="36C72F26" w14:textId="77777777" w:rsidTr="00961E94">
        <w:tc>
          <w:tcPr>
            <w:tcW w:w="1980" w:type="dxa"/>
            <w:shd w:val="clear" w:color="auto" w:fill="F2F2F2" w:themeFill="background1" w:themeFillShade="F2"/>
          </w:tcPr>
          <w:p w14:paraId="4C85B1CA" w14:textId="77777777" w:rsidR="009E2F2A" w:rsidRPr="003A11AF" w:rsidRDefault="009E2F2A" w:rsidP="00961E94">
            <w:pPr>
              <w:rPr>
                <w:rFonts w:cs="Arial"/>
                <w:b/>
                <w:sz w:val="20"/>
                <w:szCs w:val="20"/>
              </w:rPr>
            </w:pPr>
            <w:r>
              <w:rPr>
                <w:rFonts w:cs="Arial"/>
                <w:b/>
                <w:sz w:val="20"/>
                <w:szCs w:val="20"/>
              </w:rPr>
              <w:lastRenderedPageBreak/>
              <w:t>Approved by (Head Teacher/ Chair of Governors</w:t>
            </w:r>
            <w:r w:rsidRPr="003A11AF">
              <w:rPr>
                <w:rFonts w:cs="Arial"/>
                <w:b/>
                <w:sz w:val="20"/>
                <w:szCs w:val="20"/>
              </w:rPr>
              <w:t>)</w:t>
            </w:r>
          </w:p>
        </w:tc>
        <w:tc>
          <w:tcPr>
            <w:tcW w:w="4994" w:type="dxa"/>
          </w:tcPr>
          <w:p w14:paraId="7A9A139D" w14:textId="77777777" w:rsidR="009E2F2A" w:rsidRPr="003A11AF" w:rsidRDefault="009E2F2A" w:rsidP="00961E94">
            <w:pPr>
              <w:rPr>
                <w:rFonts w:cs="Arial"/>
                <w:sz w:val="20"/>
                <w:szCs w:val="20"/>
              </w:rPr>
            </w:pPr>
          </w:p>
          <w:p w14:paraId="56A0069A" w14:textId="77777777" w:rsidR="009E2F2A" w:rsidRPr="003A11AF" w:rsidRDefault="009E2F2A" w:rsidP="00961E94">
            <w:pPr>
              <w:rPr>
                <w:rFonts w:cs="Arial"/>
                <w:sz w:val="20"/>
                <w:szCs w:val="20"/>
              </w:rPr>
            </w:pPr>
          </w:p>
          <w:p w14:paraId="7DF6F7AA" w14:textId="06802260" w:rsidR="009E2F2A" w:rsidRPr="003A11AF" w:rsidRDefault="008E1475" w:rsidP="00961E94">
            <w:pPr>
              <w:rPr>
                <w:rFonts w:cs="Arial"/>
                <w:sz w:val="20"/>
                <w:szCs w:val="20"/>
              </w:rPr>
            </w:pPr>
            <w:r>
              <w:rPr>
                <w:rFonts w:cs="Arial"/>
                <w:sz w:val="20"/>
                <w:szCs w:val="20"/>
              </w:rPr>
              <w:t>Anne Barker</w:t>
            </w:r>
          </w:p>
          <w:p w14:paraId="320646EB" w14:textId="77777777" w:rsidR="009E2F2A" w:rsidRPr="003A11AF" w:rsidRDefault="009E2F2A" w:rsidP="00961E94">
            <w:pPr>
              <w:rPr>
                <w:rFonts w:cs="Arial"/>
                <w:sz w:val="20"/>
                <w:szCs w:val="20"/>
              </w:rPr>
            </w:pPr>
          </w:p>
        </w:tc>
        <w:tc>
          <w:tcPr>
            <w:tcW w:w="3487" w:type="dxa"/>
            <w:shd w:val="clear" w:color="auto" w:fill="F2F2F2" w:themeFill="background1" w:themeFillShade="F2"/>
          </w:tcPr>
          <w:p w14:paraId="59493BBC" w14:textId="77777777" w:rsidR="009E2F2A" w:rsidRPr="003A11AF" w:rsidRDefault="009E2F2A" w:rsidP="00961E94">
            <w:pPr>
              <w:rPr>
                <w:rFonts w:cs="Arial"/>
                <w:b/>
                <w:sz w:val="20"/>
                <w:szCs w:val="20"/>
              </w:rPr>
            </w:pPr>
            <w:r w:rsidRPr="003A11AF">
              <w:rPr>
                <w:rFonts w:cs="Arial"/>
                <w:b/>
                <w:sz w:val="20"/>
                <w:szCs w:val="20"/>
              </w:rPr>
              <w:t>Date of Approval</w:t>
            </w:r>
          </w:p>
        </w:tc>
        <w:sdt>
          <w:sdtPr>
            <w:rPr>
              <w:rFonts w:cs="Arial"/>
              <w:sz w:val="20"/>
              <w:szCs w:val="20"/>
            </w:rPr>
            <w:alias w:val="Date"/>
            <w:tag w:val="Date"/>
            <w:id w:val="1513873206"/>
            <w:placeholder>
              <w:docPart w:val="342DE88E14D246919951DE93891CA47A"/>
            </w:placeholder>
            <w:date w:fullDate="2021-03-02T00:00:00Z">
              <w:dateFormat w:val="dd/MM/yyyy"/>
              <w:lid w:val="en-GB"/>
              <w:storeMappedDataAs w:val="dateTime"/>
              <w:calendar w:val="gregorian"/>
            </w:date>
          </w:sdtPr>
          <w:sdtEndPr/>
          <w:sdtContent>
            <w:tc>
              <w:tcPr>
                <w:tcW w:w="3487" w:type="dxa"/>
              </w:tcPr>
              <w:p w14:paraId="3E190F5E" w14:textId="06994F90" w:rsidR="009E2F2A" w:rsidRPr="003A11AF" w:rsidRDefault="008E1475" w:rsidP="008E1475">
                <w:pPr>
                  <w:rPr>
                    <w:rFonts w:cs="Arial"/>
                    <w:sz w:val="20"/>
                    <w:szCs w:val="20"/>
                  </w:rPr>
                </w:pPr>
                <w:r>
                  <w:rPr>
                    <w:rFonts w:cs="Arial"/>
                    <w:sz w:val="20"/>
                    <w:szCs w:val="20"/>
                  </w:rPr>
                  <w:t>02/03/2021</w:t>
                </w:r>
              </w:p>
            </w:tc>
          </w:sdtContent>
        </w:sdt>
      </w:tr>
      <w:tr w:rsidR="009E2F2A" w:rsidRPr="003A11AF" w14:paraId="324B608C" w14:textId="77777777" w:rsidTr="00093E68">
        <w:trPr>
          <w:trHeight w:val="682"/>
        </w:trPr>
        <w:tc>
          <w:tcPr>
            <w:tcW w:w="1980" w:type="dxa"/>
            <w:shd w:val="clear" w:color="auto" w:fill="F2F2F2" w:themeFill="background1" w:themeFillShade="F2"/>
          </w:tcPr>
          <w:p w14:paraId="5909CE43" w14:textId="77777777" w:rsidR="009E2F2A" w:rsidRPr="003A11AF" w:rsidRDefault="009E2F2A" w:rsidP="00961E94">
            <w:pPr>
              <w:rPr>
                <w:rFonts w:cs="Arial"/>
                <w:b/>
                <w:sz w:val="20"/>
                <w:szCs w:val="20"/>
              </w:rPr>
            </w:pPr>
            <w:r w:rsidRPr="003A11AF">
              <w:rPr>
                <w:rFonts w:cs="Arial"/>
                <w:b/>
                <w:sz w:val="20"/>
                <w:szCs w:val="20"/>
              </w:rPr>
              <w:t>Date Provided to Unions</w:t>
            </w:r>
          </w:p>
        </w:tc>
        <w:tc>
          <w:tcPr>
            <w:tcW w:w="4994" w:type="dxa"/>
          </w:tcPr>
          <w:sdt>
            <w:sdtPr>
              <w:rPr>
                <w:rFonts w:cs="Arial"/>
                <w:sz w:val="20"/>
                <w:szCs w:val="20"/>
              </w:rPr>
              <w:alias w:val="Date"/>
              <w:tag w:val="Date"/>
              <w:id w:val="1995220531"/>
              <w:placeholder>
                <w:docPart w:val="227616586AB0473FBB7B7E6D26A2250F"/>
              </w:placeholder>
              <w:showingPlcHdr/>
              <w:date w:fullDate="2020-05-13T00:00:00Z">
                <w:dateFormat w:val="dd/MM/yyyy"/>
                <w:lid w:val="en-GB"/>
                <w:storeMappedDataAs w:val="dateTime"/>
                <w:calendar w:val="gregorian"/>
              </w:date>
            </w:sdtPr>
            <w:sdtEndPr/>
            <w:sdtContent>
              <w:p w14:paraId="361A2D32" w14:textId="77777777" w:rsidR="009E2F2A" w:rsidRPr="003A11AF" w:rsidRDefault="009E2F2A" w:rsidP="00961E94">
                <w:pPr>
                  <w:rPr>
                    <w:rFonts w:cs="Arial"/>
                    <w:sz w:val="20"/>
                    <w:szCs w:val="20"/>
                  </w:rPr>
                </w:pPr>
                <w:r w:rsidRPr="003A11AF">
                  <w:rPr>
                    <w:rStyle w:val="PlaceholderText"/>
                    <w:rFonts w:cs="Arial"/>
                    <w:sz w:val="20"/>
                    <w:szCs w:val="20"/>
                  </w:rPr>
                  <w:t>Click here to enter a date.</w:t>
                </w:r>
              </w:p>
            </w:sdtContent>
          </w:sdt>
          <w:p w14:paraId="0FB76C7C" w14:textId="77777777" w:rsidR="009E2F2A" w:rsidRPr="003A11AF" w:rsidRDefault="009E2F2A" w:rsidP="00961E94">
            <w:pPr>
              <w:rPr>
                <w:rFonts w:cs="Arial"/>
                <w:sz w:val="20"/>
                <w:szCs w:val="20"/>
              </w:rPr>
            </w:pPr>
          </w:p>
          <w:p w14:paraId="00EE7A80" w14:textId="77777777" w:rsidR="009E2F2A" w:rsidRPr="003A11AF" w:rsidRDefault="009E2F2A" w:rsidP="00961E94">
            <w:pPr>
              <w:rPr>
                <w:rFonts w:cs="Arial"/>
                <w:sz w:val="20"/>
                <w:szCs w:val="20"/>
              </w:rPr>
            </w:pPr>
          </w:p>
          <w:p w14:paraId="1E8E47C2" w14:textId="77777777" w:rsidR="009E2F2A" w:rsidRPr="003A11AF" w:rsidRDefault="009E2F2A" w:rsidP="00961E94">
            <w:pPr>
              <w:rPr>
                <w:rFonts w:cs="Arial"/>
                <w:sz w:val="20"/>
                <w:szCs w:val="20"/>
              </w:rPr>
            </w:pPr>
          </w:p>
        </w:tc>
        <w:tc>
          <w:tcPr>
            <w:tcW w:w="3487" w:type="dxa"/>
            <w:shd w:val="clear" w:color="auto" w:fill="F2F2F2" w:themeFill="background1" w:themeFillShade="F2"/>
          </w:tcPr>
          <w:p w14:paraId="2E9B9AB1" w14:textId="77777777" w:rsidR="009E2F2A" w:rsidRPr="003A11AF" w:rsidRDefault="009E2F2A" w:rsidP="00961E94">
            <w:pPr>
              <w:rPr>
                <w:rFonts w:cs="Arial"/>
                <w:b/>
                <w:sz w:val="20"/>
                <w:szCs w:val="20"/>
              </w:rPr>
            </w:pPr>
            <w:r w:rsidRPr="003A11AF">
              <w:rPr>
                <w:rFonts w:cs="Arial"/>
                <w:b/>
                <w:sz w:val="20"/>
                <w:szCs w:val="20"/>
              </w:rPr>
              <w:t>Date of Review</w:t>
            </w:r>
          </w:p>
        </w:tc>
        <w:sdt>
          <w:sdtPr>
            <w:rPr>
              <w:rFonts w:cs="Arial"/>
              <w:sz w:val="20"/>
              <w:szCs w:val="20"/>
            </w:rPr>
            <w:alias w:val="Date"/>
            <w:tag w:val="Date"/>
            <w:id w:val="2023272580"/>
            <w:placeholder>
              <w:docPart w:val="31A1D3BA59C44FC88246C6B45715AF17"/>
            </w:placeholder>
            <w:date w:fullDate="2021-03-29T00:00:00Z">
              <w:dateFormat w:val="dd/MM/yyyy"/>
              <w:lid w:val="en-GB"/>
              <w:storeMappedDataAs w:val="dateTime"/>
              <w:calendar w:val="gregorian"/>
            </w:date>
          </w:sdtPr>
          <w:sdtEndPr/>
          <w:sdtContent>
            <w:tc>
              <w:tcPr>
                <w:tcW w:w="3487" w:type="dxa"/>
              </w:tcPr>
              <w:p w14:paraId="3A3341B9" w14:textId="61283981" w:rsidR="009E2F2A" w:rsidRPr="003A11AF" w:rsidRDefault="008E1475" w:rsidP="008E1475">
                <w:pPr>
                  <w:rPr>
                    <w:rFonts w:cs="Arial"/>
                    <w:sz w:val="20"/>
                    <w:szCs w:val="20"/>
                  </w:rPr>
                </w:pPr>
                <w:r>
                  <w:rPr>
                    <w:rFonts w:cs="Arial"/>
                    <w:sz w:val="20"/>
                    <w:szCs w:val="20"/>
                  </w:rPr>
                  <w:t>29/03/2021</w:t>
                </w:r>
              </w:p>
            </w:tc>
          </w:sdtContent>
        </w:sdt>
      </w:tr>
    </w:tbl>
    <w:p w14:paraId="52E12EC1" w14:textId="77777777" w:rsidR="009E2F2A" w:rsidRPr="009074EB" w:rsidRDefault="009E2F2A" w:rsidP="00110EF8"/>
    <w:sectPr w:rsidR="009E2F2A" w:rsidRPr="009074EB" w:rsidSect="002706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9F0C8" w14:textId="77777777" w:rsidR="00085641" w:rsidRDefault="00085641" w:rsidP="00F71A09">
      <w:r>
        <w:separator/>
      </w:r>
    </w:p>
  </w:endnote>
  <w:endnote w:type="continuationSeparator" w:id="0">
    <w:p w14:paraId="45F479C6" w14:textId="77777777" w:rsidR="00085641" w:rsidRDefault="00085641" w:rsidP="00F71A09">
      <w:r>
        <w:continuationSeparator/>
      </w:r>
    </w:p>
  </w:endnote>
  <w:endnote w:type="continuationNotice" w:id="1">
    <w:p w14:paraId="7B3B0261" w14:textId="77777777" w:rsidR="00085641" w:rsidRDefault="00085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499415"/>
      <w:docPartObj>
        <w:docPartGallery w:val="Page Numbers (Bottom of Page)"/>
        <w:docPartUnique/>
      </w:docPartObj>
    </w:sdtPr>
    <w:sdtEndPr>
      <w:rPr>
        <w:color w:val="7F7F7F" w:themeColor="background1" w:themeShade="7F"/>
        <w:spacing w:val="60"/>
      </w:rPr>
    </w:sdtEndPr>
    <w:sdtContent>
      <w:p w14:paraId="29552842" w14:textId="77777777" w:rsidR="00085641" w:rsidRDefault="00085641"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9501CB" w:rsidRPr="009501CB">
          <w:rPr>
            <w:noProof/>
            <w:szCs w:val="20"/>
          </w:rPr>
          <w:t>2</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ABC65" w14:textId="77777777" w:rsidR="00085641" w:rsidRPr="00F71A09" w:rsidRDefault="00085641" w:rsidP="00F71A09">
      <w:r w:rsidRPr="00F71A09">
        <w:separator/>
      </w:r>
    </w:p>
  </w:footnote>
  <w:footnote w:type="continuationSeparator" w:id="0">
    <w:p w14:paraId="781D6BA1" w14:textId="77777777" w:rsidR="00085641" w:rsidRDefault="00085641" w:rsidP="00F71A09">
      <w:r>
        <w:continuationSeparator/>
      </w:r>
    </w:p>
  </w:footnote>
  <w:footnote w:type="continuationNotice" w:id="1">
    <w:p w14:paraId="54FACC60" w14:textId="77777777" w:rsidR="00085641" w:rsidRDefault="000856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BC471" w14:textId="77777777" w:rsidR="00085641" w:rsidRPr="00770C24" w:rsidRDefault="00085641"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14:paraId="64D88C37" w14:textId="6A4CC91E" w:rsidR="00085641" w:rsidRPr="007F102C" w:rsidRDefault="00085641" w:rsidP="007F102C">
    <w:pPr>
      <w:pStyle w:val="Header"/>
      <w:pBdr>
        <w:bottom w:val="single" w:sz="6" w:space="1" w:color="EC008C"/>
      </w:pBdr>
      <w:tabs>
        <w:tab w:val="clear" w:pos="4513"/>
        <w:tab w:val="center" w:pos="4514"/>
        <w:tab w:val="left" w:pos="8317"/>
      </w:tabs>
      <w:rPr>
        <w:rFonts w:cstheme="minorHAnsi"/>
        <w:bCs/>
        <w:color w:val="EC008C"/>
        <w:sz w:val="18"/>
      </w:rPr>
    </w:pPr>
    <w:r w:rsidRPr="007F102C">
      <w:rPr>
        <w:rFonts w:cstheme="minorHAnsi"/>
        <w:bCs/>
        <w:color w:val="EC008C"/>
        <w:sz w:val="20"/>
        <w:szCs w:val="24"/>
      </w:rPr>
      <w:t>Template</w:t>
    </w:r>
    <w:r w:rsidR="004E5E41">
      <w:rPr>
        <w:rFonts w:cstheme="minorHAnsi"/>
        <w:bCs/>
        <w:color w:val="EC008C"/>
        <w:sz w:val="20"/>
        <w:szCs w:val="24"/>
      </w:rPr>
      <w:t xml:space="preserve"> addendum</w:t>
    </w:r>
    <w:r w:rsidRPr="007F102C">
      <w:rPr>
        <w:rFonts w:cstheme="minorHAnsi"/>
        <w:bCs/>
        <w:color w:val="EC008C"/>
        <w:sz w:val="20"/>
        <w:szCs w:val="24"/>
      </w:rPr>
      <w:t xml:space="preserve"> operational risk assessment for school reopening</w:t>
    </w:r>
    <w:r w:rsidRPr="00DC42E4">
      <w:rPr>
        <w:rFonts w:cstheme="minorHAnsi"/>
        <w:bCs/>
        <w:sz w:val="18"/>
      </w:rPr>
      <w:tab/>
    </w:r>
    <w:r w:rsidRPr="00DC42E4">
      <w:rPr>
        <w:rFonts w:cstheme="minorHAnsi"/>
        <w:bCs/>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CC2B0" w14:textId="77777777" w:rsidR="00085641" w:rsidRDefault="00085641">
    <w:pPr>
      <w:pStyle w:val="Header"/>
    </w:pPr>
    <w:r w:rsidRPr="00510553">
      <w:rPr>
        <w:rFonts w:cs="Arial"/>
        <w:b/>
        <w:noProof/>
        <w:sz w:val="52"/>
        <w:szCs w:val="52"/>
        <w:lang w:eastAsia="en-GB"/>
      </w:rPr>
      <w:drawing>
        <wp:anchor distT="0" distB="0" distL="114300" distR="114300" simplePos="0" relativeHeight="251658240" behindDoc="1" locked="0" layoutInCell="1" allowOverlap="1" wp14:anchorId="5CB90083" wp14:editId="40559AE6">
          <wp:simplePos x="0" y="0"/>
          <wp:positionH relativeFrom="column">
            <wp:posOffset>3345180</wp:posOffset>
          </wp:positionH>
          <wp:positionV relativeFrom="paragraph">
            <wp:posOffset>-78740</wp:posOffset>
          </wp:positionV>
          <wp:extent cx="3467100" cy="742950"/>
          <wp:effectExtent l="0" t="0" r="0" b="0"/>
          <wp:wrapNone/>
          <wp:docPr id="2" name="Picture 2"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15281"/>
    <w:multiLevelType w:val="hybridMultilevel"/>
    <w:tmpl w:val="EA36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3">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nsid w:val="72A458C5"/>
    <w:multiLevelType w:val="hybridMultilevel"/>
    <w:tmpl w:val="08969B94"/>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movePersonalInformation/>
  <w:removeDateAndTime/>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2183"/>
    <w:rsid w:val="000073B0"/>
    <w:rsid w:val="00014FEA"/>
    <w:rsid w:val="0002463A"/>
    <w:rsid w:val="00035745"/>
    <w:rsid w:val="000359DF"/>
    <w:rsid w:val="00036DB8"/>
    <w:rsid w:val="00043C9D"/>
    <w:rsid w:val="000544A5"/>
    <w:rsid w:val="00055C06"/>
    <w:rsid w:val="000561D5"/>
    <w:rsid w:val="00062661"/>
    <w:rsid w:val="00073863"/>
    <w:rsid w:val="0007496B"/>
    <w:rsid w:val="0007599E"/>
    <w:rsid w:val="00082902"/>
    <w:rsid w:val="00082CB4"/>
    <w:rsid w:val="00085641"/>
    <w:rsid w:val="00087041"/>
    <w:rsid w:val="00093E68"/>
    <w:rsid w:val="00095F97"/>
    <w:rsid w:val="000974A3"/>
    <w:rsid w:val="000A04B3"/>
    <w:rsid w:val="000B0372"/>
    <w:rsid w:val="000B13FE"/>
    <w:rsid w:val="000B1BCB"/>
    <w:rsid w:val="000B3460"/>
    <w:rsid w:val="000B3638"/>
    <w:rsid w:val="000B480B"/>
    <w:rsid w:val="000B6B90"/>
    <w:rsid w:val="000C01B3"/>
    <w:rsid w:val="000C345F"/>
    <w:rsid w:val="000C4E6B"/>
    <w:rsid w:val="000D1CFE"/>
    <w:rsid w:val="000D3021"/>
    <w:rsid w:val="000D3E2F"/>
    <w:rsid w:val="000D581E"/>
    <w:rsid w:val="000D59A6"/>
    <w:rsid w:val="000E7843"/>
    <w:rsid w:val="000F02DE"/>
    <w:rsid w:val="000F097D"/>
    <w:rsid w:val="000F4D78"/>
    <w:rsid w:val="000F5221"/>
    <w:rsid w:val="000F652F"/>
    <w:rsid w:val="000F6CAA"/>
    <w:rsid w:val="000F7B7F"/>
    <w:rsid w:val="001027D9"/>
    <w:rsid w:val="0010354C"/>
    <w:rsid w:val="00110EF8"/>
    <w:rsid w:val="00111105"/>
    <w:rsid w:val="00112D73"/>
    <w:rsid w:val="00116CA3"/>
    <w:rsid w:val="001177BC"/>
    <w:rsid w:val="001227DE"/>
    <w:rsid w:val="00124AE5"/>
    <w:rsid w:val="00125485"/>
    <w:rsid w:val="00136B19"/>
    <w:rsid w:val="00151DC1"/>
    <w:rsid w:val="00152C24"/>
    <w:rsid w:val="001555E0"/>
    <w:rsid w:val="00157EA9"/>
    <w:rsid w:val="00165523"/>
    <w:rsid w:val="00171037"/>
    <w:rsid w:val="001712FA"/>
    <w:rsid w:val="00171883"/>
    <w:rsid w:val="00172DF6"/>
    <w:rsid w:val="001918D0"/>
    <w:rsid w:val="00197641"/>
    <w:rsid w:val="001A1C9E"/>
    <w:rsid w:val="001A3FE2"/>
    <w:rsid w:val="001A77E2"/>
    <w:rsid w:val="001B3F78"/>
    <w:rsid w:val="001B4873"/>
    <w:rsid w:val="001B7689"/>
    <w:rsid w:val="001C0E6E"/>
    <w:rsid w:val="001D6E32"/>
    <w:rsid w:val="001F026B"/>
    <w:rsid w:val="001F1B2F"/>
    <w:rsid w:val="001F4797"/>
    <w:rsid w:val="001F7BE1"/>
    <w:rsid w:val="0020037C"/>
    <w:rsid w:val="00200F30"/>
    <w:rsid w:val="00201C69"/>
    <w:rsid w:val="0020254C"/>
    <w:rsid w:val="00202E2A"/>
    <w:rsid w:val="00215471"/>
    <w:rsid w:val="00216CC9"/>
    <w:rsid w:val="00220299"/>
    <w:rsid w:val="00224C88"/>
    <w:rsid w:val="00230E71"/>
    <w:rsid w:val="00231325"/>
    <w:rsid w:val="00232657"/>
    <w:rsid w:val="002327DD"/>
    <w:rsid w:val="0023587B"/>
    <w:rsid w:val="00236B61"/>
    <w:rsid w:val="00242E2E"/>
    <w:rsid w:val="00243DA8"/>
    <w:rsid w:val="00244F57"/>
    <w:rsid w:val="00253E7A"/>
    <w:rsid w:val="00260A4B"/>
    <w:rsid w:val="00264DF9"/>
    <w:rsid w:val="00264F46"/>
    <w:rsid w:val="00265388"/>
    <w:rsid w:val="00270690"/>
    <w:rsid w:val="00270ED8"/>
    <w:rsid w:val="00274D93"/>
    <w:rsid w:val="00275F95"/>
    <w:rsid w:val="002814F8"/>
    <w:rsid w:val="00282302"/>
    <w:rsid w:val="0028589C"/>
    <w:rsid w:val="00286CE4"/>
    <w:rsid w:val="002930B6"/>
    <w:rsid w:val="002A2CAF"/>
    <w:rsid w:val="002A3133"/>
    <w:rsid w:val="002A452E"/>
    <w:rsid w:val="002A507B"/>
    <w:rsid w:val="002A76A2"/>
    <w:rsid w:val="002B4219"/>
    <w:rsid w:val="002B465A"/>
    <w:rsid w:val="002C21B3"/>
    <w:rsid w:val="002C4802"/>
    <w:rsid w:val="002C67D7"/>
    <w:rsid w:val="002C6F25"/>
    <w:rsid w:val="002C70DD"/>
    <w:rsid w:val="002E062F"/>
    <w:rsid w:val="002E4991"/>
    <w:rsid w:val="002E67EF"/>
    <w:rsid w:val="002F2315"/>
    <w:rsid w:val="002F7470"/>
    <w:rsid w:val="003001D1"/>
    <w:rsid w:val="00327925"/>
    <w:rsid w:val="00331A75"/>
    <w:rsid w:val="00332989"/>
    <w:rsid w:val="00333795"/>
    <w:rsid w:val="003340C3"/>
    <w:rsid w:val="00341BF2"/>
    <w:rsid w:val="00341E45"/>
    <w:rsid w:val="00344F75"/>
    <w:rsid w:val="00346B5F"/>
    <w:rsid w:val="00351E47"/>
    <w:rsid w:val="00361600"/>
    <w:rsid w:val="00361B08"/>
    <w:rsid w:val="00367F35"/>
    <w:rsid w:val="00372EC0"/>
    <w:rsid w:val="00375799"/>
    <w:rsid w:val="00377113"/>
    <w:rsid w:val="00383B82"/>
    <w:rsid w:val="003845A6"/>
    <w:rsid w:val="00384AC5"/>
    <w:rsid w:val="003851B9"/>
    <w:rsid w:val="003854AD"/>
    <w:rsid w:val="003857E2"/>
    <w:rsid w:val="003866F6"/>
    <w:rsid w:val="003868DC"/>
    <w:rsid w:val="0038730E"/>
    <w:rsid w:val="0039073F"/>
    <w:rsid w:val="00394F78"/>
    <w:rsid w:val="00397BCB"/>
    <w:rsid w:val="003A1A42"/>
    <w:rsid w:val="003A2678"/>
    <w:rsid w:val="003A4223"/>
    <w:rsid w:val="003A5D5B"/>
    <w:rsid w:val="003B43D1"/>
    <w:rsid w:val="003B4B6C"/>
    <w:rsid w:val="003B60D9"/>
    <w:rsid w:val="003C11C5"/>
    <w:rsid w:val="003C2A0D"/>
    <w:rsid w:val="003C3E26"/>
    <w:rsid w:val="003C51BD"/>
    <w:rsid w:val="003D0312"/>
    <w:rsid w:val="003D0411"/>
    <w:rsid w:val="003D17EB"/>
    <w:rsid w:val="003D46D2"/>
    <w:rsid w:val="003D6D0C"/>
    <w:rsid w:val="003E16DA"/>
    <w:rsid w:val="003E4C36"/>
    <w:rsid w:val="003F208B"/>
    <w:rsid w:val="00407070"/>
    <w:rsid w:val="004100D5"/>
    <w:rsid w:val="00412254"/>
    <w:rsid w:val="00414CE2"/>
    <w:rsid w:val="00422656"/>
    <w:rsid w:val="004241B2"/>
    <w:rsid w:val="00427040"/>
    <w:rsid w:val="004279B8"/>
    <w:rsid w:val="00430F09"/>
    <w:rsid w:val="0043412A"/>
    <w:rsid w:val="004465D3"/>
    <w:rsid w:val="00447DCB"/>
    <w:rsid w:val="00451C80"/>
    <w:rsid w:val="00452EB1"/>
    <w:rsid w:val="00454A34"/>
    <w:rsid w:val="004574F1"/>
    <w:rsid w:val="00465D65"/>
    <w:rsid w:val="004675AA"/>
    <w:rsid w:val="00467848"/>
    <w:rsid w:val="00470F56"/>
    <w:rsid w:val="00472593"/>
    <w:rsid w:val="00473011"/>
    <w:rsid w:val="00474A8B"/>
    <w:rsid w:val="0047540E"/>
    <w:rsid w:val="004834DB"/>
    <w:rsid w:val="004849B1"/>
    <w:rsid w:val="00485474"/>
    <w:rsid w:val="0048795B"/>
    <w:rsid w:val="00487FB3"/>
    <w:rsid w:val="004911AF"/>
    <w:rsid w:val="004955F4"/>
    <w:rsid w:val="00497F40"/>
    <w:rsid w:val="004A1CCD"/>
    <w:rsid w:val="004A2326"/>
    <w:rsid w:val="004B12D5"/>
    <w:rsid w:val="004B1E56"/>
    <w:rsid w:val="004B738F"/>
    <w:rsid w:val="004C0C57"/>
    <w:rsid w:val="004C1FB9"/>
    <w:rsid w:val="004C58C3"/>
    <w:rsid w:val="004D0457"/>
    <w:rsid w:val="004D6B4E"/>
    <w:rsid w:val="004E0EBB"/>
    <w:rsid w:val="004E5E41"/>
    <w:rsid w:val="004F5550"/>
    <w:rsid w:val="004F5F7D"/>
    <w:rsid w:val="004F60D6"/>
    <w:rsid w:val="005003B0"/>
    <w:rsid w:val="00503463"/>
    <w:rsid w:val="00504CEA"/>
    <w:rsid w:val="00507DD9"/>
    <w:rsid w:val="005138A3"/>
    <w:rsid w:val="00515D16"/>
    <w:rsid w:val="005234F8"/>
    <w:rsid w:val="00523794"/>
    <w:rsid w:val="005248B3"/>
    <w:rsid w:val="00525003"/>
    <w:rsid w:val="005252CA"/>
    <w:rsid w:val="00527CD8"/>
    <w:rsid w:val="0053229A"/>
    <w:rsid w:val="00542E4E"/>
    <w:rsid w:val="005530AE"/>
    <w:rsid w:val="00564584"/>
    <w:rsid w:val="00565B7A"/>
    <w:rsid w:val="00566D61"/>
    <w:rsid w:val="00567255"/>
    <w:rsid w:val="00570DCD"/>
    <w:rsid w:val="005730E8"/>
    <w:rsid w:val="0058138D"/>
    <w:rsid w:val="00583075"/>
    <w:rsid w:val="00584660"/>
    <w:rsid w:val="005906EA"/>
    <w:rsid w:val="00591C83"/>
    <w:rsid w:val="005A18C3"/>
    <w:rsid w:val="005A2470"/>
    <w:rsid w:val="005A459A"/>
    <w:rsid w:val="005A4698"/>
    <w:rsid w:val="005A4754"/>
    <w:rsid w:val="005A565C"/>
    <w:rsid w:val="005A79DA"/>
    <w:rsid w:val="005B008D"/>
    <w:rsid w:val="005B16AD"/>
    <w:rsid w:val="005B4E2C"/>
    <w:rsid w:val="005B6D04"/>
    <w:rsid w:val="005D3CE1"/>
    <w:rsid w:val="005D3EAC"/>
    <w:rsid w:val="005D64D4"/>
    <w:rsid w:val="005D6583"/>
    <w:rsid w:val="005D75E9"/>
    <w:rsid w:val="005E4B81"/>
    <w:rsid w:val="005E757D"/>
    <w:rsid w:val="005F5025"/>
    <w:rsid w:val="006023D6"/>
    <w:rsid w:val="006052FA"/>
    <w:rsid w:val="0060612C"/>
    <w:rsid w:val="00620D41"/>
    <w:rsid w:val="006227D2"/>
    <w:rsid w:val="00622E9A"/>
    <w:rsid w:val="00641A56"/>
    <w:rsid w:val="00651AD8"/>
    <w:rsid w:val="006579FF"/>
    <w:rsid w:val="00660504"/>
    <w:rsid w:val="006632B4"/>
    <w:rsid w:val="006672F9"/>
    <w:rsid w:val="00670CCC"/>
    <w:rsid w:val="00675285"/>
    <w:rsid w:val="00695DDC"/>
    <w:rsid w:val="006964F0"/>
    <w:rsid w:val="006B1ABA"/>
    <w:rsid w:val="006C3C84"/>
    <w:rsid w:val="006C630E"/>
    <w:rsid w:val="006D006F"/>
    <w:rsid w:val="006D289C"/>
    <w:rsid w:val="006D2E93"/>
    <w:rsid w:val="006D543C"/>
    <w:rsid w:val="006E4AF2"/>
    <w:rsid w:val="006E5A3C"/>
    <w:rsid w:val="006F0EFB"/>
    <w:rsid w:val="006F1187"/>
    <w:rsid w:val="006F2857"/>
    <w:rsid w:val="006F31A8"/>
    <w:rsid w:val="006F5628"/>
    <w:rsid w:val="006F7047"/>
    <w:rsid w:val="00702BF1"/>
    <w:rsid w:val="007076B3"/>
    <w:rsid w:val="007164AA"/>
    <w:rsid w:val="00720082"/>
    <w:rsid w:val="00720A2E"/>
    <w:rsid w:val="00721F3C"/>
    <w:rsid w:val="00722925"/>
    <w:rsid w:val="007271D3"/>
    <w:rsid w:val="0072E22E"/>
    <w:rsid w:val="00735BB0"/>
    <w:rsid w:val="00746111"/>
    <w:rsid w:val="00747476"/>
    <w:rsid w:val="00752989"/>
    <w:rsid w:val="00753CB3"/>
    <w:rsid w:val="00755656"/>
    <w:rsid w:val="00777036"/>
    <w:rsid w:val="0078220A"/>
    <w:rsid w:val="00782A27"/>
    <w:rsid w:val="00783B44"/>
    <w:rsid w:val="00787CEE"/>
    <w:rsid w:val="0079619C"/>
    <w:rsid w:val="00797844"/>
    <w:rsid w:val="007A46B6"/>
    <w:rsid w:val="007A5BAF"/>
    <w:rsid w:val="007B6DB0"/>
    <w:rsid w:val="007C472E"/>
    <w:rsid w:val="007C595E"/>
    <w:rsid w:val="007C5E44"/>
    <w:rsid w:val="007D2526"/>
    <w:rsid w:val="007D3589"/>
    <w:rsid w:val="007E5F56"/>
    <w:rsid w:val="007E78CB"/>
    <w:rsid w:val="007F102C"/>
    <w:rsid w:val="007F1A37"/>
    <w:rsid w:val="007F1F2B"/>
    <w:rsid w:val="007F3F85"/>
    <w:rsid w:val="007F515F"/>
    <w:rsid w:val="007F70EB"/>
    <w:rsid w:val="00801401"/>
    <w:rsid w:val="0080172A"/>
    <w:rsid w:val="008052DE"/>
    <w:rsid w:val="008103EC"/>
    <w:rsid w:val="0081441B"/>
    <w:rsid w:val="0081480E"/>
    <w:rsid w:val="00814AF9"/>
    <w:rsid w:val="00822F7B"/>
    <w:rsid w:val="00824128"/>
    <w:rsid w:val="0083056E"/>
    <w:rsid w:val="00835B3E"/>
    <w:rsid w:val="00835E43"/>
    <w:rsid w:val="00842D69"/>
    <w:rsid w:val="00863B4A"/>
    <w:rsid w:val="008662FB"/>
    <w:rsid w:val="0086662F"/>
    <w:rsid w:val="008731F9"/>
    <w:rsid w:val="00873B39"/>
    <w:rsid w:val="00875D79"/>
    <w:rsid w:val="008805E8"/>
    <w:rsid w:val="008809F8"/>
    <w:rsid w:val="00883EDF"/>
    <w:rsid w:val="00886790"/>
    <w:rsid w:val="008870ED"/>
    <w:rsid w:val="0088766D"/>
    <w:rsid w:val="008906B2"/>
    <w:rsid w:val="00891540"/>
    <w:rsid w:val="008969FA"/>
    <w:rsid w:val="008B59B4"/>
    <w:rsid w:val="008B7B35"/>
    <w:rsid w:val="008D0E06"/>
    <w:rsid w:val="008D39DA"/>
    <w:rsid w:val="008D5E35"/>
    <w:rsid w:val="008D66F7"/>
    <w:rsid w:val="008E136E"/>
    <w:rsid w:val="008E1475"/>
    <w:rsid w:val="008E2155"/>
    <w:rsid w:val="008E394F"/>
    <w:rsid w:val="008E7413"/>
    <w:rsid w:val="008F6CD7"/>
    <w:rsid w:val="008F6D09"/>
    <w:rsid w:val="009056B9"/>
    <w:rsid w:val="009074EB"/>
    <w:rsid w:val="00907903"/>
    <w:rsid w:val="0092180F"/>
    <w:rsid w:val="00924872"/>
    <w:rsid w:val="009306DA"/>
    <w:rsid w:val="0093482C"/>
    <w:rsid w:val="00935400"/>
    <w:rsid w:val="00941E8B"/>
    <w:rsid w:val="00943E12"/>
    <w:rsid w:val="00947A3F"/>
    <w:rsid w:val="009501CB"/>
    <w:rsid w:val="009510AB"/>
    <w:rsid w:val="00951F71"/>
    <w:rsid w:val="00952274"/>
    <w:rsid w:val="00961E94"/>
    <w:rsid w:val="00966933"/>
    <w:rsid w:val="009678EF"/>
    <w:rsid w:val="00971051"/>
    <w:rsid w:val="009724BB"/>
    <w:rsid w:val="009728A3"/>
    <w:rsid w:val="009759DC"/>
    <w:rsid w:val="00976133"/>
    <w:rsid w:val="0097C3D6"/>
    <w:rsid w:val="00982247"/>
    <w:rsid w:val="00985111"/>
    <w:rsid w:val="009867B2"/>
    <w:rsid w:val="0099382F"/>
    <w:rsid w:val="00993BC5"/>
    <w:rsid w:val="00994454"/>
    <w:rsid w:val="009B36B3"/>
    <w:rsid w:val="009B3B14"/>
    <w:rsid w:val="009B5E75"/>
    <w:rsid w:val="009C0E76"/>
    <w:rsid w:val="009C59E9"/>
    <w:rsid w:val="009C6AF2"/>
    <w:rsid w:val="009D1B9F"/>
    <w:rsid w:val="009D4564"/>
    <w:rsid w:val="009E17C9"/>
    <w:rsid w:val="009E28D4"/>
    <w:rsid w:val="009E2F2A"/>
    <w:rsid w:val="009E55EB"/>
    <w:rsid w:val="009E5ADC"/>
    <w:rsid w:val="009F0E13"/>
    <w:rsid w:val="009F7779"/>
    <w:rsid w:val="00A0384B"/>
    <w:rsid w:val="00A17C0B"/>
    <w:rsid w:val="00A227B5"/>
    <w:rsid w:val="00A30DCF"/>
    <w:rsid w:val="00A418E5"/>
    <w:rsid w:val="00A4621E"/>
    <w:rsid w:val="00A54313"/>
    <w:rsid w:val="00A57BD6"/>
    <w:rsid w:val="00A655CA"/>
    <w:rsid w:val="00A67EFB"/>
    <w:rsid w:val="00A731F6"/>
    <w:rsid w:val="00A748CE"/>
    <w:rsid w:val="00A74B85"/>
    <w:rsid w:val="00A83A14"/>
    <w:rsid w:val="00A8747D"/>
    <w:rsid w:val="00A924FE"/>
    <w:rsid w:val="00A93381"/>
    <w:rsid w:val="00A9556B"/>
    <w:rsid w:val="00AA02B2"/>
    <w:rsid w:val="00AA1CB4"/>
    <w:rsid w:val="00AA73DE"/>
    <w:rsid w:val="00AC18D1"/>
    <w:rsid w:val="00AD0FAD"/>
    <w:rsid w:val="00AD2AC6"/>
    <w:rsid w:val="00AD2C96"/>
    <w:rsid w:val="00AD34F8"/>
    <w:rsid w:val="00AD43D6"/>
    <w:rsid w:val="00AD5350"/>
    <w:rsid w:val="00AD5E9E"/>
    <w:rsid w:val="00AE0136"/>
    <w:rsid w:val="00AE5E2C"/>
    <w:rsid w:val="00AE75B1"/>
    <w:rsid w:val="00AE7F34"/>
    <w:rsid w:val="00AF102C"/>
    <w:rsid w:val="00AF121E"/>
    <w:rsid w:val="00AF2303"/>
    <w:rsid w:val="00AF4A62"/>
    <w:rsid w:val="00AF7FAF"/>
    <w:rsid w:val="00B055A6"/>
    <w:rsid w:val="00B05F1A"/>
    <w:rsid w:val="00B14494"/>
    <w:rsid w:val="00B2113E"/>
    <w:rsid w:val="00B213BA"/>
    <w:rsid w:val="00B22457"/>
    <w:rsid w:val="00B327D6"/>
    <w:rsid w:val="00B37703"/>
    <w:rsid w:val="00B37ABB"/>
    <w:rsid w:val="00B40291"/>
    <w:rsid w:val="00B43EC4"/>
    <w:rsid w:val="00B510E7"/>
    <w:rsid w:val="00B526F6"/>
    <w:rsid w:val="00B55A99"/>
    <w:rsid w:val="00B55D1F"/>
    <w:rsid w:val="00B61FD2"/>
    <w:rsid w:val="00B6270F"/>
    <w:rsid w:val="00B67F98"/>
    <w:rsid w:val="00B86CAE"/>
    <w:rsid w:val="00B93727"/>
    <w:rsid w:val="00B93A1E"/>
    <w:rsid w:val="00B94163"/>
    <w:rsid w:val="00B95E31"/>
    <w:rsid w:val="00B96597"/>
    <w:rsid w:val="00B97702"/>
    <w:rsid w:val="00B97F6C"/>
    <w:rsid w:val="00BA0568"/>
    <w:rsid w:val="00BA1703"/>
    <w:rsid w:val="00BA6BD7"/>
    <w:rsid w:val="00BB0DFE"/>
    <w:rsid w:val="00BB139E"/>
    <w:rsid w:val="00BB1AD5"/>
    <w:rsid w:val="00BC11C4"/>
    <w:rsid w:val="00BC3EEC"/>
    <w:rsid w:val="00BC7E1F"/>
    <w:rsid w:val="00BD276C"/>
    <w:rsid w:val="00BD7F00"/>
    <w:rsid w:val="00BE1E7A"/>
    <w:rsid w:val="00BE214E"/>
    <w:rsid w:val="00BE446F"/>
    <w:rsid w:val="00BE6612"/>
    <w:rsid w:val="00BF2E26"/>
    <w:rsid w:val="00BF40EB"/>
    <w:rsid w:val="00BF5649"/>
    <w:rsid w:val="00BF7E77"/>
    <w:rsid w:val="00C0094A"/>
    <w:rsid w:val="00C01731"/>
    <w:rsid w:val="00C05C68"/>
    <w:rsid w:val="00C07806"/>
    <w:rsid w:val="00C1281F"/>
    <w:rsid w:val="00C16689"/>
    <w:rsid w:val="00C2048A"/>
    <w:rsid w:val="00C20584"/>
    <w:rsid w:val="00C22310"/>
    <w:rsid w:val="00C22D72"/>
    <w:rsid w:val="00C23A3C"/>
    <w:rsid w:val="00C26148"/>
    <w:rsid w:val="00C30BA7"/>
    <w:rsid w:val="00C343A1"/>
    <w:rsid w:val="00C42E0B"/>
    <w:rsid w:val="00C452C2"/>
    <w:rsid w:val="00C45D10"/>
    <w:rsid w:val="00C50557"/>
    <w:rsid w:val="00C51476"/>
    <w:rsid w:val="00C527A8"/>
    <w:rsid w:val="00C552D4"/>
    <w:rsid w:val="00C77146"/>
    <w:rsid w:val="00C77DFC"/>
    <w:rsid w:val="00C82D9D"/>
    <w:rsid w:val="00C82DDE"/>
    <w:rsid w:val="00C87128"/>
    <w:rsid w:val="00C931E8"/>
    <w:rsid w:val="00C95732"/>
    <w:rsid w:val="00CA0C8A"/>
    <w:rsid w:val="00CA0CB9"/>
    <w:rsid w:val="00CA223D"/>
    <w:rsid w:val="00CA6362"/>
    <w:rsid w:val="00CA6F33"/>
    <w:rsid w:val="00CB1181"/>
    <w:rsid w:val="00CB1C7B"/>
    <w:rsid w:val="00CC2B59"/>
    <w:rsid w:val="00CC4794"/>
    <w:rsid w:val="00CC47BA"/>
    <w:rsid w:val="00CC65F0"/>
    <w:rsid w:val="00CC6F03"/>
    <w:rsid w:val="00CD0280"/>
    <w:rsid w:val="00CD0BB1"/>
    <w:rsid w:val="00CD12F4"/>
    <w:rsid w:val="00CD1943"/>
    <w:rsid w:val="00CD4B8A"/>
    <w:rsid w:val="00CD5CD4"/>
    <w:rsid w:val="00CE0455"/>
    <w:rsid w:val="00CE24CC"/>
    <w:rsid w:val="00CE5B02"/>
    <w:rsid w:val="00CE65AA"/>
    <w:rsid w:val="00CE7F1D"/>
    <w:rsid w:val="00D0078A"/>
    <w:rsid w:val="00D03D8C"/>
    <w:rsid w:val="00D04C9F"/>
    <w:rsid w:val="00D1043C"/>
    <w:rsid w:val="00D13191"/>
    <w:rsid w:val="00D149C6"/>
    <w:rsid w:val="00D15786"/>
    <w:rsid w:val="00D17E05"/>
    <w:rsid w:val="00D42320"/>
    <w:rsid w:val="00D44C41"/>
    <w:rsid w:val="00D456C8"/>
    <w:rsid w:val="00D465DB"/>
    <w:rsid w:val="00D50E2C"/>
    <w:rsid w:val="00D52E80"/>
    <w:rsid w:val="00D55175"/>
    <w:rsid w:val="00D55275"/>
    <w:rsid w:val="00D5733A"/>
    <w:rsid w:val="00D64DD9"/>
    <w:rsid w:val="00D70867"/>
    <w:rsid w:val="00D764EF"/>
    <w:rsid w:val="00D814E6"/>
    <w:rsid w:val="00D8255C"/>
    <w:rsid w:val="00D83F10"/>
    <w:rsid w:val="00D861BA"/>
    <w:rsid w:val="00D917D7"/>
    <w:rsid w:val="00DA0627"/>
    <w:rsid w:val="00DA1499"/>
    <w:rsid w:val="00DA233B"/>
    <w:rsid w:val="00DA3304"/>
    <w:rsid w:val="00DA3F53"/>
    <w:rsid w:val="00DA4E5C"/>
    <w:rsid w:val="00DA7469"/>
    <w:rsid w:val="00DB28D0"/>
    <w:rsid w:val="00DB32D9"/>
    <w:rsid w:val="00DB3F8D"/>
    <w:rsid w:val="00DB43DE"/>
    <w:rsid w:val="00DB47A3"/>
    <w:rsid w:val="00DB6085"/>
    <w:rsid w:val="00DC1128"/>
    <w:rsid w:val="00DC3312"/>
    <w:rsid w:val="00DC42E4"/>
    <w:rsid w:val="00DC5F8D"/>
    <w:rsid w:val="00DC7EBE"/>
    <w:rsid w:val="00DD0D46"/>
    <w:rsid w:val="00DD1306"/>
    <w:rsid w:val="00DD427B"/>
    <w:rsid w:val="00DF26D0"/>
    <w:rsid w:val="00DF28DB"/>
    <w:rsid w:val="00E03301"/>
    <w:rsid w:val="00E0580F"/>
    <w:rsid w:val="00E1100D"/>
    <w:rsid w:val="00E11A9E"/>
    <w:rsid w:val="00E163E7"/>
    <w:rsid w:val="00E174DA"/>
    <w:rsid w:val="00E21D2A"/>
    <w:rsid w:val="00E22157"/>
    <w:rsid w:val="00E22F6E"/>
    <w:rsid w:val="00E24DD5"/>
    <w:rsid w:val="00E26189"/>
    <w:rsid w:val="00E36C8B"/>
    <w:rsid w:val="00E36E39"/>
    <w:rsid w:val="00E40464"/>
    <w:rsid w:val="00E46C3B"/>
    <w:rsid w:val="00E478C7"/>
    <w:rsid w:val="00E50510"/>
    <w:rsid w:val="00E519BF"/>
    <w:rsid w:val="00E53CBF"/>
    <w:rsid w:val="00E540E8"/>
    <w:rsid w:val="00E601F3"/>
    <w:rsid w:val="00E61EE2"/>
    <w:rsid w:val="00E64920"/>
    <w:rsid w:val="00E65705"/>
    <w:rsid w:val="00E66D68"/>
    <w:rsid w:val="00E7231B"/>
    <w:rsid w:val="00E734C0"/>
    <w:rsid w:val="00E7537E"/>
    <w:rsid w:val="00E76279"/>
    <w:rsid w:val="00E77E49"/>
    <w:rsid w:val="00E841F0"/>
    <w:rsid w:val="00E91C67"/>
    <w:rsid w:val="00E92BFE"/>
    <w:rsid w:val="00EA2A79"/>
    <w:rsid w:val="00EA5949"/>
    <w:rsid w:val="00EC3735"/>
    <w:rsid w:val="00EC62BC"/>
    <w:rsid w:val="00EC74A0"/>
    <w:rsid w:val="00ED01A4"/>
    <w:rsid w:val="00ED297E"/>
    <w:rsid w:val="00ED5AF2"/>
    <w:rsid w:val="00ED7CDA"/>
    <w:rsid w:val="00EE0FA3"/>
    <w:rsid w:val="00EE14B0"/>
    <w:rsid w:val="00EE5541"/>
    <w:rsid w:val="00EF31F7"/>
    <w:rsid w:val="00F10ACA"/>
    <w:rsid w:val="00F124A5"/>
    <w:rsid w:val="00F12D6D"/>
    <w:rsid w:val="00F14457"/>
    <w:rsid w:val="00F271A1"/>
    <w:rsid w:val="00F32DD4"/>
    <w:rsid w:val="00F33284"/>
    <w:rsid w:val="00F34F3F"/>
    <w:rsid w:val="00F35A39"/>
    <w:rsid w:val="00F404F0"/>
    <w:rsid w:val="00F436C1"/>
    <w:rsid w:val="00F46DF2"/>
    <w:rsid w:val="00F5067E"/>
    <w:rsid w:val="00F5379A"/>
    <w:rsid w:val="00F57276"/>
    <w:rsid w:val="00F61D7A"/>
    <w:rsid w:val="00F70A2E"/>
    <w:rsid w:val="00F70B68"/>
    <w:rsid w:val="00F71A09"/>
    <w:rsid w:val="00F72959"/>
    <w:rsid w:val="00F72E46"/>
    <w:rsid w:val="00F733D1"/>
    <w:rsid w:val="00F74953"/>
    <w:rsid w:val="00F82B33"/>
    <w:rsid w:val="00F840D0"/>
    <w:rsid w:val="00F86F41"/>
    <w:rsid w:val="00F876D1"/>
    <w:rsid w:val="00F91BEF"/>
    <w:rsid w:val="00F92ED9"/>
    <w:rsid w:val="00F96F4B"/>
    <w:rsid w:val="00F97F4C"/>
    <w:rsid w:val="00FA095D"/>
    <w:rsid w:val="00FA1B72"/>
    <w:rsid w:val="00FA58B9"/>
    <w:rsid w:val="00FB3B1C"/>
    <w:rsid w:val="00FB5007"/>
    <w:rsid w:val="00FB5041"/>
    <w:rsid w:val="00FB5A89"/>
    <w:rsid w:val="00FB6DB9"/>
    <w:rsid w:val="00FC79C5"/>
    <w:rsid w:val="00FD00CB"/>
    <w:rsid w:val="00FD0BB4"/>
    <w:rsid w:val="00FD25EF"/>
    <w:rsid w:val="00FE46D0"/>
    <w:rsid w:val="00FE4FE5"/>
    <w:rsid w:val="00FE6729"/>
    <w:rsid w:val="00FE7B4F"/>
    <w:rsid w:val="00FF1D57"/>
    <w:rsid w:val="00FF37E5"/>
    <w:rsid w:val="00FF691D"/>
    <w:rsid w:val="0199FAAC"/>
    <w:rsid w:val="02508BAE"/>
    <w:rsid w:val="029D5067"/>
    <w:rsid w:val="02F1A695"/>
    <w:rsid w:val="031AEC2F"/>
    <w:rsid w:val="035E47CF"/>
    <w:rsid w:val="0382C622"/>
    <w:rsid w:val="03EEF65D"/>
    <w:rsid w:val="040E3A88"/>
    <w:rsid w:val="041E6D71"/>
    <w:rsid w:val="046543E9"/>
    <w:rsid w:val="04A9D67A"/>
    <w:rsid w:val="04BA1F48"/>
    <w:rsid w:val="04C5C7F8"/>
    <w:rsid w:val="04EC603F"/>
    <w:rsid w:val="0538BF5F"/>
    <w:rsid w:val="05454FDF"/>
    <w:rsid w:val="0575DABB"/>
    <w:rsid w:val="05810F72"/>
    <w:rsid w:val="05D6B0B3"/>
    <w:rsid w:val="05E50215"/>
    <w:rsid w:val="05EC894D"/>
    <w:rsid w:val="0608BF4F"/>
    <w:rsid w:val="06096E55"/>
    <w:rsid w:val="061893C2"/>
    <w:rsid w:val="0641F902"/>
    <w:rsid w:val="065B469B"/>
    <w:rsid w:val="070D52B9"/>
    <w:rsid w:val="07251CF3"/>
    <w:rsid w:val="07681B05"/>
    <w:rsid w:val="07A54D51"/>
    <w:rsid w:val="07F877A6"/>
    <w:rsid w:val="080E35B4"/>
    <w:rsid w:val="0829B577"/>
    <w:rsid w:val="08364F6D"/>
    <w:rsid w:val="083FA455"/>
    <w:rsid w:val="08554C95"/>
    <w:rsid w:val="087A9702"/>
    <w:rsid w:val="088374F2"/>
    <w:rsid w:val="08A58ECA"/>
    <w:rsid w:val="08DF9670"/>
    <w:rsid w:val="0963DC33"/>
    <w:rsid w:val="097CCDA2"/>
    <w:rsid w:val="09953DC4"/>
    <w:rsid w:val="09A75F2E"/>
    <w:rsid w:val="09D3B4E6"/>
    <w:rsid w:val="0A3FDA03"/>
    <w:rsid w:val="0A47A101"/>
    <w:rsid w:val="0A7020FA"/>
    <w:rsid w:val="0A7BB1A0"/>
    <w:rsid w:val="0AB4131B"/>
    <w:rsid w:val="0AC52B83"/>
    <w:rsid w:val="0AD6896F"/>
    <w:rsid w:val="0B63B797"/>
    <w:rsid w:val="0B6F57ED"/>
    <w:rsid w:val="0BADCD92"/>
    <w:rsid w:val="0BD6F7C0"/>
    <w:rsid w:val="0BF3AD76"/>
    <w:rsid w:val="0BF902C4"/>
    <w:rsid w:val="0C22273E"/>
    <w:rsid w:val="0C30E6CC"/>
    <w:rsid w:val="0C39149F"/>
    <w:rsid w:val="0C3D0293"/>
    <w:rsid w:val="0C542967"/>
    <w:rsid w:val="0C6A7B6D"/>
    <w:rsid w:val="0C6F531F"/>
    <w:rsid w:val="0CD13A80"/>
    <w:rsid w:val="0CE0EEB6"/>
    <w:rsid w:val="0D163606"/>
    <w:rsid w:val="0D2352F9"/>
    <w:rsid w:val="0D48E23E"/>
    <w:rsid w:val="0D63F16A"/>
    <w:rsid w:val="0D6AEE46"/>
    <w:rsid w:val="0D72811E"/>
    <w:rsid w:val="0D83D1C4"/>
    <w:rsid w:val="0DC2C339"/>
    <w:rsid w:val="0DD28303"/>
    <w:rsid w:val="0DDBE4D9"/>
    <w:rsid w:val="0DE7B1AA"/>
    <w:rsid w:val="0DF92451"/>
    <w:rsid w:val="0E4C80BE"/>
    <w:rsid w:val="0E801560"/>
    <w:rsid w:val="0EC79467"/>
    <w:rsid w:val="0F606266"/>
    <w:rsid w:val="0F8C7191"/>
    <w:rsid w:val="0FAB2D55"/>
    <w:rsid w:val="101F9908"/>
    <w:rsid w:val="1027B8EE"/>
    <w:rsid w:val="103006B6"/>
    <w:rsid w:val="105A4FE0"/>
    <w:rsid w:val="106EC5C1"/>
    <w:rsid w:val="10DBD754"/>
    <w:rsid w:val="10F1F654"/>
    <w:rsid w:val="1104DEDA"/>
    <w:rsid w:val="1135111F"/>
    <w:rsid w:val="11419EA0"/>
    <w:rsid w:val="11542C48"/>
    <w:rsid w:val="11B94612"/>
    <w:rsid w:val="11C15726"/>
    <w:rsid w:val="11E64D08"/>
    <w:rsid w:val="12BB99B4"/>
    <w:rsid w:val="12D06D6F"/>
    <w:rsid w:val="12DCF968"/>
    <w:rsid w:val="1306BD1C"/>
    <w:rsid w:val="135F46D9"/>
    <w:rsid w:val="136C4A96"/>
    <w:rsid w:val="138BE5A3"/>
    <w:rsid w:val="147958F8"/>
    <w:rsid w:val="149B0928"/>
    <w:rsid w:val="14FC461F"/>
    <w:rsid w:val="1503822E"/>
    <w:rsid w:val="1530D8A8"/>
    <w:rsid w:val="1565B864"/>
    <w:rsid w:val="15A07012"/>
    <w:rsid w:val="15D2AA02"/>
    <w:rsid w:val="15E5ACE7"/>
    <w:rsid w:val="15F12DA2"/>
    <w:rsid w:val="1617B28A"/>
    <w:rsid w:val="16192E1F"/>
    <w:rsid w:val="161C626C"/>
    <w:rsid w:val="163C31BB"/>
    <w:rsid w:val="165CB688"/>
    <w:rsid w:val="167E58EA"/>
    <w:rsid w:val="16958C17"/>
    <w:rsid w:val="171347D9"/>
    <w:rsid w:val="172073B6"/>
    <w:rsid w:val="1734B5D5"/>
    <w:rsid w:val="173FB9A0"/>
    <w:rsid w:val="17592CC0"/>
    <w:rsid w:val="1760903D"/>
    <w:rsid w:val="176B9EAE"/>
    <w:rsid w:val="177EE773"/>
    <w:rsid w:val="17AF01B8"/>
    <w:rsid w:val="18155B99"/>
    <w:rsid w:val="1861E9A9"/>
    <w:rsid w:val="188D0F6D"/>
    <w:rsid w:val="18B365D6"/>
    <w:rsid w:val="18DE5C65"/>
    <w:rsid w:val="18F7C997"/>
    <w:rsid w:val="19407AB6"/>
    <w:rsid w:val="194AD219"/>
    <w:rsid w:val="19BEA199"/>
    <w:rsid w:val="19C9F777"/>
    <w:rsid w:val="1A9F0E35"/>
    <w:rsid w:val="1B2B9708"/>
    <w:rsid w:val="1B86EBC9"/>
    <w:rsid w:val="1B90CFF5"/>
    <w:rsid w:val="1BB45BEB"/>
    <w:rsid w:val="1BCB8F02"/>
    <w:rsid w:val="1BE69BED"/>
    <w:rsid w:val="1BECB81B"/>
    <w:rsid w:val="1C3949EF"/>
    <w:rsid w:val="1C47DC23"/>
    <w:rsid w:val="1CCAE71E"/>
    <w:rsid w:val="1D0A3F57"/>
    <w:rsid w:val="1D0EF5B5"/>
    <w:rsid w:val="1D362D32"/>
    <w:rsid w:val="1D811EC3"/>
    <w:rsid w:val="1DD6D9B9"/>
    <w:rsid w:val="1E1DA134"/>
    <w:rsid w:val="1E4D037A"/>
    <w:rsid w:val="1E4D9867"/>
    <w:rsid w:val="1E60EBB5"/>
    <w:rsid w:val="1E84E38B"/>
    <w:rsid w:val="1EB3862C"/>
    <w:rsid w:val="1EEF473F"/>
    <w:rsid w:val="1F2F38AE"/>
    <w:rsid w:val="1FBCFE12"/>
    <w:rsid w:val="1FCBC0DE"/>
    <w:rsid w:val="1FDB2B7A"/>
    <w:rsid w:val="1FF8006F"/>
    <w:rsid w:val="20500BA4"/>
    <w:rsid w:val="205CA3CA"/>
    <w:rsid w:val="2079ABA7"/>
    <w:rsid w:val="20A36EBD"/>
    <w:rsid w:val="20DE5F02"/>
    <w:rsid w:val="20DF08CB"/>
    <w:rsid w:val="21AE8431"/>
    <w:rsid w:val="21DB0D32"/>
    <w:rsid w:val="2207D4CF"/>
    <w:rsid w:val="2209AE22"/>
    <w:rsid w:val="221A189A"/>
    <w:rsid w:val="2275F375"/>
    <w:rsid w:val="22B1DAF7"/>
    <w:rsid w:val="22BF8FF8"/>
    <w:rsid w:val="22C99D29"/>
    <w:rsid w:val="22D60522"/>
    <w:rsid w:val="22EBB006"/>
    <w:rsid w:val="230C7FC2"/>
    <w:rsid w:val="2322275E"/>
    <w:rsid w:val="238AC530"/>
    <w:rsid w:val="23A04940"/>
    <w:rsid w:val="23D1BF73"/>
    <w:rsid w:val="24053669"/>
    <w:rsid w:val="2410157F"/>
    <w:rsid w:val="2427EE76"/>
    <w:rsid w:val="2456D3A9"/>
    <w:rsid w:val="24874449"/>
    <w:rsid w:val="24B7B569"/>
    <w:rsid w:val="24BEB7DC"/>
    <w:rsid w:val="24DB1915"/>
    <w:rsid w:val="24E7BDE3"/>
    <w:rsid w:val="256C7DC4"/>
    <w:rsid w:val="2576DD5F"/>
    <w:rsid w:val="259EF345"/>
    <w:rsid w:val="25BE286A"/>
    <w:rsid w:val="25E0344E"/>
    <w:rsid w:val="264CC8DC"/>
    <w:rsid w:val="26BDA4DF"/>
    <w:rsid w:val="274C978A"/>
    <w:rsid w:val="2781C3E6"/>
    <w:rsid w:val="28E44F1D"/>
    <w:rsid w:val="29545687"/>
    <w:rsid w:val="295D3F31"/>
    <w:rsid w:val="29B94375"/>
    <w:rsid w:val="2A47BE5F"/>
    <w:rsid w:val="2A90EAFD"/>
    <w:rsid w:val="2A9DD06E"/>
    <w:rsid w:val="2AA24237"/>
    <w:rsid w:val="2AC717E0"/>
    <w:rsid w:val="2C7FD643"/>
    <w:rsid w:val="2D96829E"/>
    <w:rsid w:val="2DACCF65"/>
    <w:rsid w:val="2DFB0159"/>
    <w:rsid w:val="2E00CF45"/>
    <w:rsid w:val="2E086B0A"/>
    <w:rsid w:val="2E1795A5"/>
    <w:rsid w:val="2E2AE552"/>
    <w:rsid w:val="2F36AE73"/>
    <w:rsid w:val="2F3E1B85"/>
    <w:rsid w:val="2F86A42E"/>
    <w:rsid w:val="2FC75A25"/>
    <w:rsid w:val="3004B86A"/>
    <w:rsid w:val="305455A3"/>
    <w:rsid w:val="3055823C"/>
    <w:rsid w:val="305C215A"/>
    <w:rsid w:val="30D8322D"/>
    <w:rsid w:val="30F28379"/>
    <w:rsid w:val="314D328E"/>
    <w:rsid w:val="316C9380"/>
    <w:rsid w:val="316F2BCB"/>
    <w:rsid w:val="3171AC9B"/>
    <w:rsid w:val="3171E296"/>
    <w:rsid w:val="32225D29"/>
    <w:rsid w:val="325C6717"/>
    <w:rsid w:val="326AB4D5"/>
    <w:rsid w:val="32714D6B"/>
    <w:rsid w:val="32A747CF"/>
    <w:rsid w:val="32CE20C0"/>
    <w:rsid w:val="3308D363"/>
    <w:rsid w:val="330FE619"/>
    <w:rsid w:val="332328F8"/>
    <w:rsid w:val="332C87B1"/>
    <w:rsid w:val="335D2BEE"/>
    <w:rsid w:val="33B2EA04"/>
    <w:rsid w:val="33C17849"/>
    <w:rsid w:val="33D2036A"/>
    <w:rsid w:val="33E56693"/>
    <w:rsid w:val="3418DF66"/>
    <w:rsid w:val="34C2DC95"/>
    <w:rsid w:val="34C8A773"/>
    <w:rsid w:val="34F8BD93"/>
    <w:rsid w:val="350004AB"/>
    <w:rsid w:val="352BA446"/>
    <w:rsid w:val="356BDC80"/>
    <w:rsid w:val="35B3B14A"/>
    <w:rsid w:val="35B5BBC3"/>
    <w:rsid w:val="35C20A69"/>
    <w:rsid w:val="35FCB924"/>
    <w:rsid w:val="364FD54E"/>
    <w:rsid w:val="365A29F1"/>
    <w:rsid w:val="367C475F"/>
    <w:rsid w:val="36C2ABDE"/>
    <w:rsid w:val="36C37115"/>
    <w:rsid w:val="36D267F9"/>
    <w:rsid w:val="370FDD16"/>
    <w:rsid w:val="377FC7A4"/>
    <w:rsid w:val="37EB71D5"/>
    <w:rsid w:val="37ED1A58"/>
    <w:rsid w:val="38021624"/>
    <w:rsid w:val="381CB9FC"/>
    <w:rsid w:val="3846A853"/>
    <w:rsid w:val="386123C8"/>
    <w:rsid w:val="38E1390A"/>
    <w:rsid w:val="38F8D5C7"/>
    <w:rsid w:val="38FD9AF7"/>
    <w:rsid w:val="3981B4EF"/>
    <w:rsid w:val="398912B1"/>
    <w:rsid w:val="399BAEED"/>
    <w:rsid w:val="39C6EF40"/>
    <w:rsid w:val="39C90CF9"/>
    <w:rsid w:val="3A09D506"/>
    <w:rsid w:val="3A200882"/>
    <w:rsid w:val="3A345F93"/>
    <w:rsid w:val="3A659809"/>
    <w:rsid w:val="3A9B77EF"/>
    <w:rsid w:val="3AB0D5A0"/>
    <w:rsid w:val="3ACCC6A3"/>
    <w:rsid w:val="3AD57442"/>
    <w:rsid w:val="3B5B1133"/>
    <w:rsid w:val="3B7539B1"/>
    <w:rsid w:val="3B7DF6C0"/>
    <w:rsid w:val="3BA897B3"/>
    <w:rsid w:val="3BBABFDB"/>
    <w:rsid w:val="3BC32E6E"/>
    <w:rsid w:val="3BF08F29"/>
    <w:rsid w:val="3C10CDF5"/>
    <w:rsid w:val="3C230BDF"/>
    <w:rsid w:val="3CAAD1E7"/>
    <w:rsid w:val="3D2BCCDA"/>
    <w:rsid w:val="3D45BEAF"/>
    <w:rsid w:val="3D611B68"/>
    <w:rsid w:val="3D85BF2F"/>
    <w:rsid w:val="3DB0D09A"/>
    <w:rsid w:val="3DC03981"/>
    <w:rsid w:val="3E533ED1"/>
    <w:rsid w:val="3E7CCEE2"/>
    <w:rsid w:val="3EF33ABA"/>
    <w:rsid w:val="3F0F35FF"/>
    <w:rsid w:val="3F7C0D00"/>
    <w:rsid w:val="40DB984D"/>
    <w:rsid w:val="413DB9E0"/>
    <w:rsid w:val="41747C8D"/>
    <w:rsid w:val="419D20CA"/>
    <w:rsid w:val="41A72A4E"/>
    <w:rsid w:val="4204AE98"/>
    <w:rsid w:val="422CC3CD"/>
    <w:rsid w:val="42353FC0"/>
    <w:rsid w:val="42414C04"/>
    <w:rsid w:val="42A3E210"/>
    <w:rsid w:val="42E66AF5"/>
    <w:rsid w:val="42FBF5B1"/>
    <w:rsid w:val="432A8082"/>
    <w:rsid w:val="435ABC0C"/>
    <w:rsid w:val="43A002DC"/>
    <w:rsid w:val="43F13A28"/>
    <w:rsid w:val="441953EA"/>
    <w:rsid w:val="441C2A68"/>
    <w:rsid w:val="442EF90F"/>
    <w:rsid w:val="44537E6E"/>
    <w:rsid w:val="446217C8"/>
    <w:rsid w:val="4489A001"/>
    <w:rsid w:val="448EA22D"/>
    <w:rsid w:val="449066D1"/>
    <w:rsid w:val="44962E80"/>
    <w:rsid w:val="44D24427"/>
    <w:rsid w:val="44D4E51B"/>
    <w:rsid w:val="44F2DDAB"/>
    <w:rsid w:val="450069BD"/>
    <w:rsid w:val="4516E14A"/>
    <w:rsid w:val="451CEBC2"/>
    <w:rsid w:val="45273E80"/>
    <w:rsid w:val="4599725C"/>
    <w:rsid w:val="45B3DCC3"/>
    <w:rsid w:val="460CDF94"/>
    <w:rsid w:val="460E50BF"/>
    <w:rsid w:val="46145D42"/>
    <w:rsid w:val="462E2BB4"/>
    <w:rsid w:val="4688CBAE"/>
    <w:rsid w:val="46D02B2B"/>
    <w:rsid w:val="475BC796"/>
    <w:rsid w:val="476857BE"/>
    <w:rsid w:val="47709AC9"/>
    <w:rsid w:val="47AA6274"/>
    <w:rsid w:val="48335E31"/>
    <w:rsid w:val="48475ECF"/>
    <w:rsid w:val="4874E217"/>
    <w:rsid w:val="48B25BFD"/>
    <w:rsid w:val="493BCF37"/>
    <w:rsid w:val="4992EF38"/>
    <w:rsid w:val="499F4D43"/>
    <w:rsid w:val="49AF99E0"/>
    <w:rsid w:val="49C2ACC4"/>
    <w:rsid w:val="49F40503"/>
    <w:rsid w:val="49F6B9B3"/>
    <w:rsid w:val="49FDD757"/>
    <w:rsid w:val="4A5745D7"/>
    <w:rsid w:val="4B00F4FB"/>
    <w:rsid w:val="4BD03668"/>
    <w:rsid w:val="4BDD3DF5"/>
    <w:rsid w:val="4C08B790"/>
    <w:rsid w:val="4C6869C4"/>
    <w:rsid w:val="4C746F8C"/>
    <w:rsid w:val="4CA8774A"/>
    <w:rsid w:val="4CBFE9FB"/>
    <w:rsid w:val="4CE07960"/>
    <w:rsid w:val="4D5DCA7A"/>
    <w:rsid w:val="4DE23691"/>
    <w:rsid w:val="4DF48C8B"/>
    <w:rsid w:val="4E2E1D0F"/>
    <w:rsid w:val="4E6CD149"/>
    <w:rsid w:val="4EAC5C63"/>
    <w:rsid w:val="4EF90EFD"/>
    <w:rsid w:val="4F618118"/>
    <w:rsid w:val="4F7144BE"/>
    <w:rsid w:val="4F7D1CC8"/>
    <w:rsid w:val="4FBC1678"/>
    <w:rsid w:val="4FD4BCAD"/>
    <w:rsid w:val="501A4BEF"/>
    <w:rsid w:val="5040EAB5"/>
    <w:rsid w:val="514F4D4A"/>
    <w:rsid w:val="515B7ECE"/>
    <w:rsid w:val="517B6ACD"/>
    <w:rsid w:val="519A3C3B"/>
    <w:rsid w:val="51AC95F1"/>
    <w:rsid w:val="51B45E70"/>
    <w:rsid w:val="52138C8D"/>
    <w:rsid w:val="52764913"/>
    <w:rsid w:val="52CA2970"/>
    <w:rsid w:val="52E51CAA"/>
    <w:rsid w:val="53049265"/>
    <w:rsid w:val="5320DEB7"/>
    <w:rsid w:val="5378F504"/>
    <w:rsid w:val="539342D9"/>
    <w:rsid w:val="541C3622"/>
    <w:rsid w:val="54342216"/>
    <w:rsid w:val="547E8FEE"/>
    <w:rsid w:val="547FDA3C"/>
    <w:rsid w:val="54C4F33B"/>
    <w:rsid w:val="54CC5D5D"/>
    <w:rsid w:val="550C9619"/>
    <w:rsid w:val="556B40B7"/>
    <w:rsid w:val="5592DDD7"/>
    <w:rsid w:val="559D51C5"/>
    <w:rsid w:val="55EF48F3"/>
    <w:rsid w:val="55EFB808"/>
    <w:rsid w:val="56114B4F"/>
    <w:rsid w:val="56169289"/>
    <w:rsid w:val="562F6E6E"/>
    <w:rsid w:val="563BB94F"/>
    <w:rsid w:val="56640DD7"/>
    <w:rsid w:val="56B46162"/>
    <w:rsid w:val="56CACD99"/>
    <w:rsid w:val="56D4E6B5"/>
    <w:rsid w:val="571D9C77"/>
    <w:rsid w:val="572155AE"/>
    <w:rsid w:val="57BB9731"/>
    <w:rsid w:val="5884D02B"/>
    <w:rsid w:val="589A8F11"/>
    <w:rsid w:val="58CD1D60"/>
    <w:rsid w:val="58EEFC91"/>
    <w:rsid w:val="58FF5582"/>
    <w:rsid w:val="59077B68"/>
    <w:rsid w:val="591831B2"/>
    <w:rsid w:val="59278266"/>
    <w:rsid w:val="592EC1AA"/>
    <w:rsid w:val="595BD09B"/>
    <w:rsid w:val="59B2D391"/>
    <w:rsid w:val="59C722B8"/>
    <w:rsid w:val="59EAC657"/>
    <w:rsid w:val="5A0E258A"/>
    <w:rsid w:val="5A34C18E"/>
    <w:rsid w:val="5A3C61EC"/>
    <w:rsid w:val="5A535FAD"/>
    <w:rsid w:val="5A680BFC"/>
    <w:rsid w:val="5A816205"/>
    <w:rsid w:val="5A83094B"/>
    <w:rsid w:val="5AA9918F"/>
    <w:rsid w:val="5AC8F17E"/>
    <w:rsid w:val="5B5D41C9"/>
    <w:rsid w:val="5B729EF3"/>
    <w:rsid w:val="5BC1CA3F"/>
    <w:rsid w:val="5BE8F318"/>
    <w:rsid w:val="5C627AB0"/>
    <w:rsid w:val="5CE66A00"/>
    <w:rsid w:val="5CFD33B2"/>
    <w:rsid w:val="5CFF8376"/>
    <w:rsid w:val="5D1F2C79"/>
    <w:rsid w:val="5D3C16C9"/>
    <w:rsid w:val="5D41A62C"/>
    <w:rsid w:val="5D78EA5B"/>
    <w:rsid w:val="5DED4411"/>
    <w:rsid w:val="5E1D2136"/>
    <w:rsid w:val="5E522819"/>
    <w:rsid w:val="5E7AEBF3"/>
    <w:rsid w:val="5E97A664"/>
    <w:rsid w:val="5EB20468"/>
    <w:rsid w:val="5ED29E65"/>
    <w:rsid w:val="5F167D36"/>
    <w:rsid w:val="5F16EE02"/>
    <w:rsid w:val="5F26E1F6"/>
    <w:rsid w:val="5F31D1BA"/>
    <w:rsid w:val="5F3DCA6F"/>
    <w:rsid w:val="5F4726A9"/>
    <w:rsid w:val="5F585566"/>
    <w:rsid w:val="5F9CE070"/>
    <w:rsid w:val="5FEF20FB"/>
    <w:rsid w:val="603714E4"/>
    <w:rsid w:val="60BCEFC9"/>
    <w:rsid w:val="60E52FC7"/>
    <w:rsid w:val="60F66586"/>
    <w:rsid w:val="61432299"/>
    <w:rsid w:val="6145B0A4"/>
    <w:rsid w:val="61859DBE"/>
    <w:rsid w:val="61BADDBC"/>
    <w:rsid w:val="61D6598C"/>
    <w:rsid w:val="61F439B1"/>
    <w:rsid w:val="62090140"/>
    <w:rsid w:val="626825DA"/>
    <w:rsid w:val="626E44EB"/>
    <w:rsid w:val="628A1B04"/>
    <w:rsid w:val="62EC1B1F"/>
    <w:rsid w:val="62F6BD7B"/>
    <w:rsid w:val="631EC4F7"/>
    <w:rsid w:val="63464E4C"/>
    <w:rsid w:val="639CC030"/>
    <w:rsid w:val="63B7041D"/>
    <w:rsid w:val="63CA6504"/>
    <w:rsid w:val="63E9824D"/>
    <w:rsid w:val="6429B89D"/>
    <w:rsid w:val="64381780"/>
    <w:rsid w:val="646375E3"/>
    <w:rsid w:val="64A3C74A"/>
    <w:rsid w:val="65310D7D"/>
    <w:rsid w:val="653E32CB"/>
    <w:rsid w:val="65D7A26A"/>
    <w:rsid w:val="66299265"/>
    <w:rsid w:val="6649D1FB"/>
    <w:rsid w:val="6654D728"/>
    <w:rsid w:val="668E44E8"/>
    <w:rsid w:val="66C93E52"/>
    <w:rsid w:val="66CF58BD"/>
    <w:rsid w:val="66FD4D37"/>
    <w:rsid w:val="67436288"/>
    <w:rsid w:val="6775AC39"/>
    <w:rsid w:val="67A1650F"/>
    <w:rsid w:val="67AD9FEB"/>
    <w:rsid w:val="67D87B93"/>
    <w:rsid w:val="67F458E2"/>
    <w:rsid w:val="67F703FD"/>
    <w:rsid w:val="680D9E66"/>
    <w:rsid w:val="68256126"/>
    <w:rsid w:val="686A775E"/>
    <w:rsid w:val="688A9323"/>
    <w:rsid w:val="68F745B4"/>
    <w:rsid w:val="6918C7D4"/>
    <w:rsid w:val="6927DAB5"/>
    <w:rsid w:val="69ADBFA8"/>
    <w:rsid w:val="69EDE8C9"/>
    <w:rsid w:val="6A079D8D"/>
    <w:rsid w:val="6A51E88D"/>
    <w:rsid w:val="6A7DD487"/>
    <w:rsid w:val="6A9ECE2A"/>
    <w:rsid w:val="6AFAE9A5"/>
    <w:rsid w:val="6B263310"/>
    <w:rsid w:val="6B3E979F"/>
    <w:rsid w:val="6B831751"/>
    <w:rsid w:val="6B83AF51"/>
    <w:rsid w:val="6BD5C81F"/>
    <w:rsid w:val="6C109DFC"/>
    <w:rsid w:val="6C1E35B3"/>
    <w:rsid w:val="6C55DDCE"/>
    <w:rsid w:val="6C963FF0"/>
    <w:rsid w:val="6CADE4CA"/>
    <w:rsid w:val="6CBFB492"/>
    <w:rsid w:val="6CC1DE01"/>
    <w:rsid w:val="6D0F6894"/>
    <w:rsid w:val="6D3D6503"/>
    <w:rsid w:val="6D627A16"/>
    <w:rsid w:val="6D7A9097"/>
    <w:rsid w:val="6DA0D77D"/>
    <w:rsid w:val="6DADD511"/>
    <w:rsid w:val="6DB1ECF0"/>
    <w:rsid w:val="6DBC4FCB"/>
    <w:rsid w:val="6DEAEF78"/>
    <w:rsid w:val="6DF53B68"/>
    <w:rsid w:val="6E13119C"/>
    <w:rsid w:val="6E3D8679"/>
    <w:rsid w:val="6E5D5F8C"/>
    <w:rsid w:val="6F19501B"/>
    <w:rsid w:val="6F36C502"/>
    <w:rsid w:val="6F4E7881"/>
    <w:rsid w:val="6FBC3DD7"/>
    <w:rsid w:val="6FCF5773"/>
    <w:rsid w:val="6FF1701F"/>
    <w:rsid w:val="703EEE5A"/>
    <w:rsid w:val="704D68C5"/>
    <w:rsid w:val="70BD0210"/>
    <w:rsid w:val="70EB3B30"/>
    <w:rsid w:val="723ADC3F"/>
    <w:rsid w:val="725639FB"/>
    <w:rsid w:val="72D7D0D3"/>
    <w:rsid w:val="7366B485"/>
    <w:rsid w:val="7399994E"/>
    <w:rsid w:val="739D705F"/>
    <w:rsid w:val="73B7BE7D"/>
    <w:rsid w:val="73C10BE7"/>
    <w:rsid w:val="73F28FB0"/>
    <w:rsid w:val="7451CFF8"/>
    <w:rsid w:val="745EA3FA"/>
    <w:rsid w:val="74A8A2AE"/>
    <w:rsid w:val="74BB06D8"/>
    <w:rsid w:val="766D45A4"/>
    <w:rsid w:val="76ED4825"/>
    <w:rsid w:val="77306F90"/>
    <w:rsid w:val="776DC89A"/>
    <w:rsid w:val="77708FF6"/>
    <w:rsid w:val="7779EEF9"/>
    <w:rsid w:val="7791DAD1"/>
    <w:rsid w:val="77AE3335"/>
    <w:rsid w:val="77CDB33B"/>
    <w:rsid w:val="77D26590"/>
    <w:rsid w:val="77E24487"/>
    <w:rsid w:val="780E6FE2"/>
    <w:rsid w:val="78419CA3"/>
    <w:rsid w:val="78C82B56"/>
    <w:rsid w:val="78D96A93"/>
    <w:rsid w:val="7925AAFC"/>
    <w:rsid w:val="7961B6A8"/>
    <w:rsid w:val="7A041BDB"/>
    <w:rsid w:val="7A07840E"/>
    <w:rsid w:val="7A51E491"/>
    <w:rsid w:val="7AB76762"/>
    <w:rsid w:val="7AC335AD"/>
    <w:rsid w:val="7ADB35DF"/>
    <w:rsid w:val="7BE33154"/>
    <w:rsid w:val="7C1CAE49"/>
    <w:rsid w:val="7C374385"/>
    <w:rsid w:val="7C4113FB"/>
    <w:rsid w:val="7C8089BA"/>
    <w:rsid w:val="7C88BDC3"/>
    <w:rsid w:val="7CCBC9C4"/>
    <w:rsid w:val="7CFED1AA"/>
    <w:rsid w:val="7CFEE155"/>
    <w:rsid w:val="7D24C8A9"/>
    <w:rsid w:val="7D26FD98"/>
    <w:rsid w:val="7D6CE83E"/>
    <w:rsid w:val="7D738063"/>
    <w:rsid w:val="7DD123C6"/>
    <w:rsid w:val="7E053A09"/>
    <w:rsid w:val="7E19E967"/>
    <w:rsid w:val="7E275E3E"/>
    <w:rsid w:val="7E2BF0E3"/>
    <w:rsid w:val="7E799190"/>
    <w:rsid w:val="7E97907D"/>
    <w:rsid w:val="7E9D925F"/>
    <w:rsid w:val="7F37B1E6"/>
    <w:rsid w:val="7F9202DC"/>
    <w:rsid w:val="7FF5B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1592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63839"/>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CellMar>
        <w:top w:w="0" w:type="dxa"/>
        <w:left w:w="108" w:type="dxa"/>
        <w:bottom w:w="0" w:type="dxa"/>
        <w:right w:w="108" w:type="dxa"/>
      </w:tblCellMar>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rPr>
      <w:sz w:val="17"/>
    </w:rPr>
  </w:style>
  <w:style w:type="paragraph" w:styleId="FootnoteText">
    <w:name w:val="footnote text"/>
    <w:basedOn w:val="Normal"/>
    <w:link w:val="FootnoteTextChar"/>
    <w:uiPriority w:val="99"/>
    <w:semiHidden/>
    <w:unhideWhenUsed/>
    <w:rsid w:val="00F71A09"/>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ind w:firstLine="454"/>
    </w:pPr>
    <w:rPr>
      <w:b/>
      <w:iCs/>
      <w:szCs w:val="18"/>
    </w:rPr>
  </w:style>
  <w:style w:type="paragraph" w:styleId="TableofFigures">
    <w:name w:val="table of figures"/>
    <w:basedOn w:val="Normal"/>
    <w:next w:val="Normal"/>
    <w:uiPriority w:val="99"/>
    <w:unhideWhenUsed/>
    <w:rsid w:val="002A2CAF"/>
  </w:style>
  <w:style w:type="table" w:styleId="TableGrid">
    <w:name w:val="Table Grid"/>
    <w:basedOn w:val="TableNormal"/>
    <w:uiPriority w:val="39"/>
    <w:rsid w:val="00390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906B2"/>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rPr>
      <w:rFonts w:ascii="Calibri" w:hAnsi="Calibri" w:cs="Calibri"/>
      <w:color w:val="auto"/>
      <w:lang w:eastAsia="en-GB"/>
    </w:rPr>
  </w:style>
  <w:style w:type="paragraph" w:customStyle="1" w:styleId="xmsonormal0">
    <w:name w:val="x_msonormal"/>
    <w:basedOn w:val="Normal"/>
    <w:rsid w:val="00D55275"/>
    <w:rPr>
      <w:rFonts w:ascii="Calibri" w:hAnsi="Calibri" w:cs="Calibri"/>
      <w:color w:val="auto"/>
      <w:lang w:eastAsia="en-GB"/>
    </w:rPr>
  </w:style>
  <w:style w:type="table" w:styleId="LightGrid">
    <w:name w:val="Light Grid"/>
    <w:basedOn w:val="TableNormal"/>
    <w:uiPriority w:val="62"/>
    <w:rsid w:val="00B37703"/>
    <w:rPr>
      <w:color w:val="aut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rPr>
      <w:color w:val="auto"/>
    </w:rPr>
  </w:style>
  <w:style w:type="paragraph" w:styleId="NormalWeb">
    <w:name w:val="Normal (Web)"/>
    <w:basedOn w:val="Normal"/>
    <w:uiPriority w:val="99"/>
    <w:unhideWhenUsed/>
    <w:rsid w:val="00B3770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rPr>
      <w:color w:val="auto"/>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9E2F2A"/>
    <w:rPr>
      <w:color w:val="808080"/>
    </w:rPr>
  </w:style>
  <w:style w:type="paragraph" w:customStyle="1" w:styleId="Default">
    <w:name w:val="Default"/>
    <w:rsid w:val="001A3FE2"/>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6400">
      <w:bodyDiv w:val="1"/>
      <w:marLeft w:val="0"/>
      <w:marRight w:val="0"/>
      <w:marTop w:val="0"/>
      <w:marBottom w:val="0"/>
      <w:divBdr>
        <w:top w:val="none" w:sz="0" w:space="0" w:color="auto"/>
        <w:left w:val="none" w:sz="0" w:space="0" w:color="auto"/>
        <w:bottom w:val="none" w:sz="0" w:space="0" w:color="auto"/>
        <w:right w:val="none" w:sz="0" w:space="0" w:color="auto"/>
      </w:divBdr>
    </w:div>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780959468">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575235167">
      <w:bodyDiv w:val="1"/>
      <w:marLeft w:val="0"/>
      <w:marRight w:val="0"/>
      <w:marTop w:val="0"/>
      <w:marBottom w:val="0"/>
      <w:divBdr>
        <w:top w:val="none" w:sz="0" w:space="0" w:color="auto"/>
        <w:left w:val="none" w:sz="0" w:space="0" w:color="auto"/>
        <w:bottom w:val="none" w:sz="0" w:space="0" w:color="auto"/>
        <w:right w:val="none" w:sz="0" w:space="0" w:color="auto"/>
      </w:divBdr>
    </w:div>
    <w:div w:id="1586840768">
      <w:bodyDiv w:val="1"/>
      <w:marLeft w:val="0"/>
      <w:marRight w:val="0"/>
      <w:marTop w:val="0"/>
      <w:marBottom w:val="0"/>
      <w:divBdr>
        <w:top w:val="none" w:sz="0" w:space="0" w:color="auto"/>
        <w:left w:val="none" w:sz="0" w:space="0" w:color="auto"/>
        <w:bottom w:val="none" w:sz="0" w:space="0" w:color="auto"/>
        <w:right w:val="none" w:sz="0" w:space="0" w:color="auto"/>
      </w:divBdr>
    </w:div>
    <w:div w:id="164943364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38958238">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 w:id="21098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safe-working-in-education-childcare-and-childrens-social-car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uidance/national-lockdown-stay-at-home"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utm_source=572d62e4-ce85-4056-8338-e87b1cbaf0c5&amp;utm_medium=email&amp;utm_campaign=govuk-notifications&amp;utm_content=immedi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2DE88E14D246919951DE93891CA47A"/>
        <w:category>
          <w:name w:val="General"/>
          <w:gallery w:val="placeholder"/>
        </w:category>
        <w:types>
          <w:type w:val="bbPlcHdr"/>
        </w:types>
        <w:behaviors>
          <w:behavior w:val="content"/>
        </w:behaviors>
        <w:guid w:val="{3C92A90F-5FEF-4D0A-9F52-8B306FBCF2BF}"/>
      </w:docPartPr>
      <w:docPartBody>
        <w:p w:rsidR="00400DAA" w:rsidRDefault="00375799" w:rsidP="00375799">
          <w:pPr>
            <w:pStyle w:val="342DE88E14D246919951DE93891CA47A"/>
          </w:pPr>
          <w:r w:rsidRPr="005871AA">
            <w:rPr>
              <w:rStyle w:val="PlaceholderText"/>
              <w:rFonts w:ascii="Arial" w:hAnsi="Arial" w:cs="Arial"/>
            </w:rPr>
            <w:t>Click here to enter a date.</w:t>
          </w:r>
        </w:p>
      </w:docPartBody>
    </w:docPart>
    <w:docPart>
      <w:docPartPr>
        <w:name w:val="227616586AB0473FBB7B7E6D26A2250F"/>
        <w:category>
          <w:name w:val="General"/>
          <w:gallery w:val="placeholder"/>
        </w:category>
        <w:types>
          <w:type w:val="bbPlcHdr"/>
        </w:types>
        <w:behaviors>
          <w:behavior w:val="content"/>
        </w:behaviors>
        <w:guid w:val="{92459123-FB56-48BA-8C47-2FA5053AB1A5}"/>
      </w:docPartPr>
      <w:docPartBody>
        <w:p w:rsidR="00400DAA" w:rsidRDefault="00375799" w:rsidP="00375799">
          <w:pPr>
            <w:pStyle w:val="227616586AB0473FBB7B7E6D26A2250F"/>
          </w:pPr>
          <w:r w:rsidRPr="005871AA">
            <w:rPr>
              <w:rStyle w:val="PlaceholderText"/>
              <w:rFonts w:ascii="Arial" w:hAnsi="Arial" w:cs="Arial"/>
            </w:rPr>
            <w:t>Click here to enter a date.</w:t>
          </w:r>
        </w:p>
      </w:docPartBody>
    </w:docPart>
    <w:docPart>
      <w:docPartPr>
        <w:name w:val="31A1D3BA59C44FC88246C6B45715AF17"/>
        <w:category>
          <w:name w:val="General"/>
          <w:gallery w:val="placeholder"/>
        </w:category>
        <w:types>
          <w:type w:val="bbPlcHdr"/>
        </w:types>
        <w:behaviors>
          <w:behavior w:val="content"/>
        </w:behaviors>
        <w:guid w:val="{42570DD1-27A2-404D-AE13-6BF4E5930EA0}"/>
      </w:docPartPr>
      <w:docPartBody>
        <w:p w:rsidR="00400DAA" w:rsidRDefault="00375799" w:rsidP="00375799">
          <w:pPr>
            <w:pStyle w:val="31A1D3BA59C44FC88246C6B45715AF17"/>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99"/>
    <w:rsid w:val="00033829"/>
    <w:rsid w:val="000A556F"/>
    <w:rsid w:val="002D7DA8"/>
    <w:rsid w:val="00375799"/>
    <w:rsid w:val="003B13AD"/>
    <w:rsid w:val="00400DAA"/>
    <w:rsid w:val="00594B26"/>
    <w:rsid w:val="0093609E"/>
    <w:rsid w:val="00966831"/>
    <w:rsid w:val="00A239E1"/>
    <w:rsid w:val="00C01661"/>
    <w:rsid w:val="00C03438"/>
    <w:rsid w:val="00D75BF4"/>
    <w:rsid w:val="00D95754"/>
    <w:rsid w:val="00E62022"/>
    <w:rsid w:val="00E70585"/>
    <w:rsid w:val="00E953E5"/>
    <w:rsid w:val="00EB3526"/>
    <w:rsid w:val="00F8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799"/>
    <w:rPr>
      <w:color w:val="808080"/>
    </w:rPr>
  </w:style>
  <w:style w:type="paragraph" w:customStyle="1" w:styleId="342DE88E14D246919951DE93891CA47A">
    <w:name w:val="342DE88E14D246919951DE93891CA47A"/>
    <w:rsid w:val="00375799"/>
  </w:style>
  <w:style w:type="paragraph" w:customStyle="1" w:styleId="227616586AB0473FBB7B7E6D26A2250F">
    <w:name w:val="227616586AB0473FBB7B7E6D26A2250F"/>
    <w:rsid w:val="00375799"/>
  </w:style>
  <w:style w:type="paragraph" w:customStyle="1" w:styleId="31A1D3BA59C44FC88246C6B45715AF17">
    <w:name w:val="31A1D3BA59C44FC88246C6B45715AF17"/>
    <w:rsid w:val="00375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C8653F50E6C49BE802F6EED519FFA" ma:contentTypeVersion="6" ma:contentTypeDescription="Create a new document." ma:contentTypeScope="" ma:versionID="ef6a043c35adf8186a93b84b2247265e">
  <xsd:schema xmlns:xsd="http://www.w3.org/2001/XMLSchema" xmlns:xs="http://www.w3.org/2001/XMLSchema" xmlns:p="http://schemas.microsoft.com/office/2006/metadata/properties" xmlns:ns2="b937c7b0-583e-419e-bbfe-f0d4eb268f0f" xmlns:ns3="f80b07e2-d588-41a9-a696-2e9011f185a1" targetNamespace="http://schemas.microsoft.com/office/2006/metadata/properties" ma:root="true" ma:fieldsID="fa29847f6719a31549af1333f5724e1c" ns2:_="" ns3:_="">
    <xsd:import namespace="b937c7b0-583e-419e-bbfe-f0d4eb268f0f"/>
    <xsd:import namespace="f80b07e2-d588-41a9-a696-2e9011f185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c7b0-583e-419e-bbfe-f0d4eb268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0b07e2-d588-41a9-a696-2e9011f185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D3E8-76BA-4B26-A401-C4F72A91E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c7b0-583e-419e-bbfe-f0d4eb268f0f"/>
    <ds:schemaRef ds:uri="f80b07e2-d588-41a9-a696-2e9011f18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3.xml><?xml version="1.0" encoding="utf-8"?>
<ds:datastoreItem xmlns:ds="http://schemas.openxmlformats.org/officeDocument/2006/customXml" ds:itemID="{807BBF51-37BE-402E-BABE-DE9CCB6D160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80b07e2-d588-41a9-a696-2e9011f185a1"/>
    <ds:schemaRef ds:uri="b937c7b0-583e-419e-bbfe-f0d4eb268f0f"/>
    <ds:schemaRef ds:uri="http://www.w3.org/XML/1998/namespace"/>
  </ds:schemaRefs>
</ds:datastoreItem>
</file>

<file path=customXml/itemProps4.xml><?xml version="1.0" encoding="utf-8"?>
<ds:datastoreItem xmlns:ds="http://schemas.openxmlformats.org/officeDocument/2006/customXml" ds:itemID="{DF621C0B-FB49-4683-93E9-7170420D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58226739</Template>
  <TotalTime>0</TotalTime>
  <Pages>9</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2021-03-02T10:46:00Z</dcterms:created>
  <dcterms:modified xsi:type="dcterms:W3CDTF">2021-03-04T09:17:00Z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0x010100103C8653F50E6C49BE802F6EED519FFA</vt:lpwstr>
  </property>
</Properties>
</file>